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E2C" w:rsidRDefault="00A96E2C" w:rsidP="00A96E2C">
      <w:pPr>
        <w:jc w:val="center"/>
      </w:pPr>
      <w:r w:rsidRPr="00A96E2C">
        <w:rPr>
          <w:sz w:val="56"/>
        </w:rPr>
        <w:t>CORSENDONKCURSUS 20</w:t>
      </w:r>
      <w:r w:rsidR="009868B7">
        <w:rPr>
          <w:sz w:val="56"/>
        </w:rPr>
        <w:t>20</w:t>
      </w:r>
    </w:p>
    <w:p w:rsidR="00A96E2C" w:rsidRDefault="00A96E2C" w:rsidP="00A96E2C">
      <w:pPr>
        <w:jc w:val="center"/>
      </w:pPr>
    </w:p>
    <w:p w:rsidR="00A96E2C" w:rsidRDefault="00A96E2C" w:rsidP="00A96E2C">
      <w:pPr>
        <w:jc w:val="center"/>
      </w:pPr>
      <w:proofErr w:type="gramStart"/>
      <w:r>
        <w:t>behorend</w:t>
      </w:r>
      <w:proofErr w:type="gramEnd"/>
      <w:r>
        <w:t xml:space="preserve"> bij de </w:t>
      </w:r>
      <w:r w:rsidR="002E5CD2">
        <w:t>34</w:t>
      </w:r>
      <w:r w:rsidR="002E5CD2" w:rsidRPr="002E5CD2">
        <w:rPr>
          <w:vertAlign w:val="superscript"/>
        </w:rPr>
        <w:t>e</w:t>
      </w:r>
      <w:r>
        <w:t xml:space="preserve"> cursus</w:t>
      </w:r>
    </w:p>
    <w:p w:rsidR="00A96E2C" w:rsidRDefault="00A96E2C" w:rsidP="00A96E2C">
      <w:pPr>
        <w:jc w:val="center"/>
      </w:pPr>
    </w:p>
    <w:p w:rsidR="00A96E2C" w:rsidRDefault="00A96E2C" w:rsidP="00A96E2C">
      <w:pPr>
        <w:jc w:val="center"/>
      </w:pPr>
    </w:p>
    <w:p w:rsidR="00A96E2C" w:rsidRPr="00A96E2C" w:rsidRDefault="00A96E2C" w:rsidP="00A96E2C">
      <w:pPr>
        <w:jc w:val="center"/>
        <w:rPr>
          <w:sz w:val="36"/>
        </w:rPr>
      </w:pPr>
      <w:r w:rsidRPr="00A96E2C">
        <w:rPr>
          <w:sz w:val="36"/>
        </w:rPr>
        <w:t>KLINISCH ONDERZOEK IN DE PSYCHIATRIE</w:t>
      </w:r>
    </w:p>
    <w:p w:rsidR="00A96E2C" w:rsidRPr="009868B7" w:rsidRDefault="00A96E2C" w:rsidP="00A96E2C">
      <w:pPr>
        <w:jc w:val="center"/>
      </w:pPr>
      <w:r w:rsidRPr="009868B7">
        <w:t xml:space="preserve">Priorij </w:t>
      </w:r>
      <w:proofErr w:type="spellStart"/>
      <w:r w:rsidRPr="009868B7">
        <w:t>Corsendonk</w:t>
      </w:r>
      <w:proofErr w:type="spellEnd"/>
    </w:p>
    <w:p w:rsidR="00A96E2C" w:rsidRPr="009868B7" w:rsidRDefault="00A96E2C" w:rsidP="00A96E2C">
      <w:pPr>
        <w:jc w:val="center"/>
      </w:pPr>
      <w:r w:rsidRPr="009868B7">
        <w:t>Turnhout (B)</w:t>
      </w:r>
    </w:p>
    <w:p w:rsidR="00A96E2C" w:rsidRPr="009868B7" w:rsidRDefault="00A96E2C" w:rsidP="00A96E2C">
      <w:pPr>
        <w:jc w:val="center"/>
      </w:pPr>
    </w:p>
    <w:p w:rsidR="00A96E2C" w:rsidRPr="009868B7" w:rsidRDefault="00A96E2C" w:rsidP="00A96E2C">
      <w:pPr>
        <w:jc w:val="center"/>
      </w:pPr>
    </w:p>
    <w:p w:rsidR="00A96E2C" w:rsidRPr="002E5CD2" w:rsidRDefault="002E5CD2" w:rsidP="00A96E2C">
      <w:pPr>
        <w:jc w:val="center"/>
      </w:pPr>
      <w:r w:rsidRPr="002E5CD2">
        <w:t>19</w:t>
      </w:r>
      <w:r w:rsidR="00A96E2C" w:rsidRPr="002E5CD2">
        <w:t xml:space="preserve"> JANUARI t/m 2</w:t>
      </w:r>
      <w:r w:rsidRPr="002E5CD2">
        <w:t>4</w:t>
      </w:r>
      <w:r w:rsidR="00A96E2C" w:rsidRPr="002E5CD2">
        <w:t xml:space="preserve"> JANUARI 20</w:t>
      </w:r>
      <w:r w:rsidR="009868B7">
        <w:t>20</w:t>
      </w:r>
    </w:p>
    <w:p w:rsidR="00A96E2C" w:rsidRDefault="00A96E2C" w:rsidP="00A96E2C">
      <w:pPr>
        <w:jc w:val="center"/>
      </w:pPr>
      <w:r>
        <w:t>Stichting B</w:t>
      </w:r>
      <w:r w:rsidR="002E5CD2">
        <w:t>evordering Klinisch Onderzoek in de Psychiatrie (BKOP)</w:t>
      </w:r>
    </w:p>
    <w:p w:rsidR="00A96E2C" w:rsidRPr="00055B2F" w:rsidRDefault="00A96E2C" w:rsidP="00A96E2C">
      <w:pPr>
        <w:rPr>
          <w:sz w:val="28"/>
        </w:rPr>
      </w:pPr>
      <w:r>
        <w:br w:type="column"/>
      </w:r>
      <w:r w:rsidRPr="00055B2F">
        <w:rPr>
          <w:sz w:val="28"/>
        </w:rPr>
        <w:lastRenderedPageBreak/>
        <w:t>INHOUDSOPGAVE</w:t>
      </w:r>
      <w:r w:rsidR="00B65514" w:rsidRPr="00055B2F">
        <w:rPr>
          <w:sz w:val="28"/>
        </w:rPr>
        <w:t xml:space="preserve"> </w:t>
      </w:r>
    </w:p>
    <w:p w:rsidR="00A96E2C" w:rsidRDefault="00A96E2C" w:rsidP="00A96E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3319"/>
      </w:tblGrid>
      <w:tr w:rsidR="00A96E2C" w:rsidTr="00A96E2C">
        <w:tc>
          <w:tcPr>
            <w:tcW w:w="3319" w:type="dxa"/>
          </w:tcPr>
          <w:p w:rsidR="00A96E2C" w:rsidRDefault="00A96E2C" w:rsidP="00A96E2C">
            <w:r>
              <w:t xml:space="preserve">Toelichting bij het studiemateriaal </w:t>
            </w:r>
          </w:p>
          <w:p w:rsidR="00A96E2C" w:rsidRDefault="00A96E2C" w:rsidP="00A96E2C">
            <w:r>
              <w:t xml:space="preserve">Doel en uitwerking van de cursus </w:t>
            </w:r>
          </w:p>
          <w:p w:rsidR="00A96E2C" w:rsidRDefault="00A96E2C" w:rsidP="00A96E2C">
            <w:r>
              <w:t xml:space="preserve">Informatie voor de deelnemers </w:t>
            </w:r>
          </w:p>
          <w:p w:rsidR="00A96E2C" w:rsidRDefault="00A96E2C" w:rsidP="00A96E2C">
            <w:r>
              <w:t xml:space="preserve">Cursusleiding en docenten </w:t>
            </w:r>
          </w:p>
          <w:p w:rsidR="00A96E2C" w:rsidRDefault="00A96E2C" w:rsidP="00A96E2C">
            <w:r>
              <w:t>Programma</w:t>
            </w:r>
          </w:p>
          <w:p w:rsidR="006845DD" w:rsidRDefault="006845DD" w:rsidP="00A96E2C">
            <w:r>
              <w:t>Bijlages</w:t>
            </w:r>
          </w:p>
        </w:tc>
        <w:tc>
          <w:tcPr>
            <w:tcW w:w="3319" w:type="dxa"/>
          </w:tcPr>
          <w:p w:rsidR="00A96E2C" w:rsidRDefault="006845DD" w:rsidP="00A96E2C">
            <w:pPr>
              <w:jc w:val="right"/>
            </w:pPr>
            <w:r>
              <w:t>2</w:t>
            </w:r>
          </w:p>
          <w:p w:rsidR="00A96E2C" w:rsidRDefault="006845DD" w:rsidP="00A96E2C">
            <w:pPr>
              <w:jc w:val="right"/>
            </w:pPr>
            <w:r>
              <w:t>2</w:t>
            </w:r>
          </w:p>
          <w:p w:rsidR="00A96E2C" w:rsidRDefault="006845DD" w:rsidP="00A96E2C">
            <w:pPr>
              <w:jc w:val="right"/>
            </w:pPr>
            <w:r>
              <w:t>3</w:t>
            </w:r>
          </w:p>
          <w:p w:rsidR="00A96E2C" w:rsidRDefault="006845DD" w:rsidP="00A96E2C">
            <w:pPr>
              <w:jc w:val="right"/>
            </w:pPr>
            <w:r>
              <w:t>4</w:t>
            </w:r>
          </w:p>
          <w:p w:rsidR="00A96E2C" w:rsidRDefault="006845DD" w:rsidP="00A96E2C">
            <w:pPr>
              <w:jc w:val="right"/>
            </w:pPr>
            <w:r>
              <w:t>5</w:t>
            </w:r>
          </w:p>
          <w:p w:rsidR="00A96E2C" w:rsidRDefault="006845DD" w:rsidP="00A96E2C">
            <w:pPr>
              <w:jc w:val="right"/>
            </w:pPr>
            <w:r>
              <w:t>13</w:t>
            </w:r>
          </w:p>
          <w:p w:rsidR="00A96E2C" w:rsidRDefault="00A96E2C" w:rsidP="00A96E2C">
            <w:pPr>
              <w:jc w:val="right"/>
            </w:pPr>
          </w:p>
        </w:tc>
      </w:tr>
    </w:tbl>
    <w:p w:rsidR="00A96E2C" w:rsidRDefault="00A96E2C" w:rsidP="00A96E2C">
      <w:r>
        <w:t xml:space="preserve"> </w:t>
      </w:r>
    </w:p>
    <w:p w:rsidR="00A96E2C" w:rsidRDefault="00A96E2C" w:rsidP="00A96E2C">
      <w:r>
        <w:t>BIJLAGEN STUDIEMATERIAAL</w:t>
      </w:r>
      <w:r w:rsidR="00B65514">
        <w:t xml:space="preserve"> </w:t>
      </w:r>
    </w:p>
    <w:p w:rsidR="00A96E2C" w:rsidRPr="00104960" w:rsidRDefault="00A96E2C" w:rsidP="00A96E2C">
      <w:pPr>
        <w:rPr>
          <w:lang w:val="en-US"/>
        </w:rPr>
      </w:pPr>
      <w:r w:rsidRPr="00104960">
        <w:rPr>
          <w:lang w:val="en-US"/>
        </w:rPr>
        <w:t>A.</w:t>
      </w:r>
      <w:r w:rsidR="00055B2F" w:rsidRPr="00104960">
        <w:rPr>
          <w:lang w:val="en-US"/>
        </w:rPr>
        <w:t xml:space="preserve"> Protocol 1: </w:t>
      </w:r>
      <w:r w:rsidR="00B65514" w:rsidRPr="00104960">
        <w:rPr>
          <w:lang w:val="en-US"/>
        </w:rPr>
        <w:t xml:space="preserve"> </w:t>
      </w:r>
      <w:r w:rsidR="00104960" w:rsidRPr="00104960">
        <w:rPr>
          <w:lang w:val="en-US"/>
        </w:rPr>
        <w:t>Personalizing the “one-size-fits-all” approach for affective disorders in later life</w:t>
      </w:r>
    </w:p>
    <w:p w:rsidR="00A96E2C" w:rsidRDefault="00A96E2C" w:rsidP="00A96E2C">
      <w:r>
        <w:t xml:space="preserve">B. </w:t>
      </w:r>
      <w:r w:rsidR="00055B2F">
        <w:t xml:space="preserve">Protocol 2: </w:t>
      </w:r>
      <w:r w:rsidR="00CA7259" w:rsidRPr="00CA7259">
        <w:t xml:space="preserve">Hersenanatomie en </w:t>
      </w:r>
      <w:r w:rsidR="00CA7259">
        <w:t>z</w:t>
      </w:r>
      <w:r w:rsidR="00CA7259" w:rsidRPr="00CA7259">
        <w:t>elfbeeld bij jongeren met traumatische ervaringen</w:t>
      </w:r>
    </w:p>
    <w:p w:rsidR="00A96E2C" w:rsidRPr="00D63414" w:rsidRDefault="00A96E2C" w:rsidP="00A96E2C">
      <w:r>
        <w:t xml:space="preserve">C. </w:t>
      </w:r>
      <w:r w:rsidR="00055B2F">
        <w:t xml:space="preserve">Protocol 3: </w:t>
      </w:r>
      <w:r w:rsidR="00D63414" w:rsidRPr="00D63414">
        <w:t xml:space="preserve">De effectiviteit van </w:t>
      </w:r>
      <w:proofErr w:type="spellStart"/>
      <w:r w:rsidR="00D63414" w:rsidRPr="00D63414">
        <w:t>tranylcypromine</w:t>
      </w:r>
      <w:proofErr w:type="spellEnd"/>
      <w:r w:rsidR="00D63414" w:rsidRPr="00D63414">
        <w:t xml:space="preserve"> bij de behandeling van bipolaire depressie</w:t>
      </w:r>
    </w:p>
    <w:p w:rsidR="00A96E2C" w:rsidRDefault="00A96E2C" w:rsidP="00A96E2C">
      <w:r>
        <w:t xml:space="preserve">D. </w:t>
      </w:r>
      <w:r w:rsidR="00055B2F">
        <w:t xml:space="preserve">Protocol 4: </w:t>
      </w:r>
      <w:r>
        <w:t xml:space="preserve">Kwalitatief onderzoek naar </w:t>
      </w:r>
      <w:r w:rsidR="00CA7259">
        <w:t xml:space="preserve">effectiviteit van </w:t>
      </w:r>
      <w:proofErr w:type="spellStart"/>
      <w:r w:rsidR="00CA7259">
        <w:t>Soteria</w:t>
      </w:r>
      <w:proofErr w:type="spellEnd"/>
      <w:r w:rsidR="00CA7259">
        <w:t xml:space="preserve"> huizen en </w:t>
      </w:r>
      <w:r>
        <w:t>herstel bij psychose</w:t>
      </w:r>
      <w:r w:rsidR="00B65514">
        <w:t xml:space="preserve"> </w:t>
      </w:r>
    </w:p>
    <w:p w:rsidR="00A96E2C" w:rsidRDefault="00A96E2C" w:rsidP="00A96E2C">
      <w:r>
        <w:t>E. Algemeen studiemateriaal</w:t>
      </w:r>
      <w:bookmarkStart w:id="0" w:name="_GoBack"/>
      <w:bookmarkEnd w:id="0"/>
    </w:p>
    <w:p w:rsidR="00A96E2C" w:rsidRPr="00055B2F" w:rsidRDefault="00A96E2C" w:rsidP="00A96E2C">
      <w:pPr>
        <w:rPr>
          <w:sz w:val="28"/>
        </w:rPr>
      </w:pPr>
      <w:r w:rsidRPr="00055B2F">
        <w:rPr>
          <w:sz w:val="28"/>
        </w:rPr>
        <w:br w:type="column"/>
      </w:r>
      <w:r w:rsidRPr="00055B2F">
        <w:rPr>
          <w:sz w:val="28"/>
        </w:rPr>
        <w:lastRenderedPageBreak/>
        <w:t>TOELICHTING BIJ HET STUDIEMATERIAAL</w:t>
      </w:r>
      <w:r w:rsidR="00B65514" w:rsidRPr="00055B2F">
        <w:rPr>
          <w:sz w:val="28"/>
        </w:rPr>
        <w:t xml:space="preserve"> </w:t>
      </w:r>
    </w:p>
    <w:p w:rsidR="00A96E2C" w:rsidRDefault="00A96E2C" w:rsidP="00651E0C">
      <w:pPr>
        <w:jc w:val="both"/>
      </w:pPr>
      <w:r>
        <w:t>Bij de opzet van de cursus is uitgegaan van verschillende protocollen die in de loop van de week</w:t>
      </w:r>
      <w:r w:rsidR="00B65514">
        <w:t xml:space="preserve"> </w:t>
      </w:r>
      <w:r>
        <w:t>stapsgewijs</w:t>
      </w:r>
      <w:r w:rsidR="00B65514">
        <w:t xml:space="preserve"> </w:t>
      </w:r>
      <w:r>
        <w:t>en</w:t>
      </w:r>
      <w:r w:rsidR="00B65514">
        <w:t xml:space="preserve"> </w:t>
      </w:r>
      <w:r>
        <w:t>systematisch</w:t>
      </w:r>
      <w:r w:rsidR="00B65514">
        <w:t xml:space="preserve"> </w:t>
      </w:r>
      <w:r>
        <w:t>door</w:t>
      </w:r>
      <w:r w:rsidR="00B65514">
        <w:t xml:space="preserve"> </w:t>
      </w:r>
      <w:r>
        <w:t>de</w:t>
      </w:r>
      <w:r w:rsidR="00B65514">
        <w:t xml:space="preserve"> </w:t>
      </w:r>
      <w:r>
        <w:t>cursisten</w:t>
      </w:r>
      <w:r w:rsidR="00B65514">
        <w:t xml:space="preserve"> </w:t>
      </w:r>
      <w:r>
        <w:t>zullen</w:t>
      </w:r>
      <w:r w:rsidR="00B65514">
        <w:t xml:space="preserve"> </w:t>
      </w:r>
      <w:r>
        <w:t>worden</w:t>
      </w:r>
      <w:r w:rsidR="00B65514">
        <w:t xml:space="preserve"> </w:t>
      </w:r>
      <w:r>
        <w:t>opgesteld.</w:t>
      </w:r>
      <w:r w:rsidR="00B65514">
        <w:t xml:space="preserve"> </w:t>
      </w:r>
      <w:r>
        <w:t>Deze onderzoeksplannen betreffen de volgende onderwerpen:</w:t>
      </w:r>
      <w:r w:rsidR="00B65514">
        <w:t xml:space="preserve"> </w:t>
      </w:r>
    </w:p>
    <w:p w:rsidR="00A96E2C" w:rsidRPr="00651E0C" w:rsidRDefault="00A96E2C" w:rsidP="00651E0C">
      <w:pPr>
        <w:jc w:val="both"/>
      </w:pPr>
      <w:r w:rsidRPr="00651E0C">
        <w:t>A.</w:t>
      </w:r>
      <w:r w:rsidR="00651E0C" w:rsidRPr="00651E0C">
        <w:t xml:space="preserve"> Hoe personaliseren we de “</w:t>
      </w:r>
      <w:proofErr w:type="spellStart"/>
      <w:r w:rsidR="00651E0C" w:rsidRPr="00651E0C">
        <w:rPr>
          <w:i/>
        </w:rPr>
        <w:t>one</w:t>
      </w:r>
      <w:proofErr w:type="spellEnd"/>
      <w:r w:rsidR="00651E0C" w:rsidRPr="00651E0C">
        <w:rPr>
          <w:i/>
        </w:rPr>
        <w:t>-</w:t>
      </w:r>
      <w:proofErr w:type="spellStart"/>
      <w:r w:rsidR="00651E0C" w:rsidRPr="00651E0C">
        <w:rPr>
          <w:i/>
        </w:rPr>
        <w:t>size</w:t>
      </w:r>
      <w:proofErr w:type="spellEnd"/>
      <w:r w:rsidR="00651E0C" w:rsidRPr="00651E0C">
        <w:rPr>
          <w:i/>
        </w:rPr>
        <w:t>-fits-</w:t>
      </w:r>
      <w:proofErr w:type="spellStart"/>
      <w:r w:rsidR="00651E0C" w:rsidRPr="00651E0C">
        <w:rPr>
          <w:i/>
        </w:rPr>
        <w:t>all</w:t>
      </w:r>
      <w:proofErr w:type="spellEnd"/>
      <w:r w:rsidR="00651E0C" w:rsidRPr="00651E0C">
        <w:t>” benadering van affectieve stoornis</w:t>
      </w:r>
      <w:r w:rsidR="00651E0C">
        <w:t>sen</w:t>
      </w:r>
      <w:r w:rsidR="00651E0C" w:rsidRPr="00651E0C">
        <w:t xml:space="preserve"> bij ouderen</w:t>
      </w:r>
      <w:r w:rsidR="00651E0C">
        <w:t xml:space="preserve">? – onder leiding van Prof. Richard Oude </w:t>
      </w:r>
      <w:proofErr w:type="spellStart"/>
      <w:r w:rsidR="00651E0C">
        <w:t>Voshaar</w:t>
      </w:r>
      <w:proofErr w:type="spellEnd"/>
      <w:r w:rsidR="00651E0C">
        <w:t xml:space="preserve"> </w:t>
      </w:r>
    </w:p>
    <w:p w:rsidR="00A96E2C" w:rsidRDefault="00A96E2C" w:rsidP="00651E0C">
      <w:pPr>
        <w:jc w:val="both"/>
      </w:pPr>
      <w:r>
        <w:t xml:space="preserve">B. </w:t>
      </w:r>
      <w:r w:rsidR="00651E0C" w:rsidRPr="00651E0C">
        <w:t>Hersenanatomie en Zelfbeeld bij jongeren met traumatische ervaringe</w:t>
      </w:r>
      <w:r w:rsidR="00651E0C">
        <w:t>n – onder leiding van Prof</w:t>
      </w:r>
      <w:r w:rsidR="00651E0C">
        <w:t>.</w:t>
      </w:r>
      <w:r w:rsidR="00651E0C">
        <w:t xml:space="preserve"> Therese van </w:t>
      </w:r>
      <w:proofErr w:type="spellStart"/>
      <w:r w:rsidR="00651E0C">
        <w:t>Amelsvoort</w:t>
      </w:r>
      <w:proofErr w:type="spellEnd"/>
    </w:p>
    <w:p w:rsidR="00A96E2C" w:rsidRDefault="00A96E2C" w:rsidP="00651E0C">
      <w:pPr>
        <w:jc w:val="both"/>
      </w:pPr>
      <w:r>
        <w:t xml:space="preserve">C. </w:t>
      </w:r>
      <w:r w:rsidR="00651E0C" w:rsidRPr="00651E0C">
        <w:t xml:space="preserve">De effectiviteit van </w:t>
      </w:r>
      <w:proofErr w:type="spellStart"/>
      <w:r w:rsidR="00651E0C" w:rsidRPr="00651E0C">
        <w:t>tranylcypromine</w:t>
      </w:r>
      <w:proofErr w:type="spellEnd"/>
      <w:r w:rsidR="00651E0C" w:rsidRPr="00651E0C">
        <w:t xml:space="preserve"> bij de behandeling van bipolaire depressie</w:t>
      </w:r>
      <w:r w:rsidR="00651E0C">
        <w:t xml:space="preserve"> – onder leiding van dr. Tom </w:t>
      </w:r>
      <w:proofErr w:type="spellStart"/>
      <w:r w:rsidR="00651E0C">
        <w:t>Birkenhäger</w:t>
      </w:r>
      <w:proofErr w:type="spellEnd"/>
    </w:p>
    <w:p w:rsidR="00A96E2C" w:rsidRDefault="00A96E2C" w:rsidP="00651E0C">
      <w:pPr>
        <w:jc w:val="both"/>
      </w:pPr>
      <w:r>
        <w:t>D. Kwalitatief onderzoek naar herstel bij psychose – onder leiding van dr.</w:t>
      </w:r>
      <w:r w:rsidR="00651E0C">
        <w:t xml:space="preserve"> Andrea</w:t>
      </w:r>
      <w:r>
        <w:t xml:space="preserve"> </w:t>
      </w:r>
      <w:proofErr w:type="spellStart"/>
      <w:r>
        <w:t>Ruissen</w:t>
      </w:r>
      <w:proofErr w:type="spellEnd"/>
    </w:p>
    <w:p w:rsidR="00A96E2C" w:rsidRDefault="00A96E2C" w:rsidP="00651E0C">
      <w:pPr>
        <w:jc w:val="both"/>
      </w:pPr>
      <w:r>
        <w:t>Elk van deze vier studies wordt begeleid door een cursusleider.</w:t>
      </w:r>
      <w:r w:rsidR="00B65514">
        <w:t xml:space="preserve"> </w:t>
      </w:r>
    </w:p>
    <w:p w:rsidR="00A96E2C" w:rsidRDefault="00A96E2C" w:rsidP="00651E0C">
      <w:pPr>
        <w:jc w:val="both"/>
      </w:pPr>
      <w:r>
        <w:t xml:space="preserve">De deelnemers aan de cursus zijn verdeeld over vier groepen met een vaste samenstelling. Zij zullen zich maandag-, dinsdag-, woensdag-, en donderdagmiddag bezighouden met het formuleren van een, voor iedere dag vast te stellen, deel van het onderzoeksprotocol. Iedere groep houdt zich één middag met een </w:t>
      </w:r>
      <w:r>
        <w:lastRenderedPageBreak/>
        <w:t xml:space="preserve">bepaald onderzoek bezig. Iedere groep draagt dus bij aan elk van de protocollen. Gedurende de avondbijeenkomsten worden de opgestelde concepten besproken. </w:t>
      </w:r>
    </w:p>
    <w:p w:rsidR="00A96E2C" w:rsidRDefault="00A96E2C" w:rsidP="00651E0C">
      <w:pPr>
        <w:jc w:val="both"/>
      </w:pPr>
      <w:r>
        <w:t xml:space="preserve">Bijgaand studiemateriaal bevat de basisgegevens van ieder van de vier studies. Het is </w:t>
      </w:r>
      <w:r w:rsidR="002E5CD2">
        <w:t>handig om dit door te lezen</w:t>
      </w:r>
      <w:r>
        <w:t xml:space="preserve"> voor het begin van de</w:t>
      </w:r>
      <w:r w:rsidR="00B65514">
        <w:t xml:space="preserve"> </w:t>
      </w:r>
      <w:r>
        <w:t>cursus.</w:t>
      </w:r>
      <w:r w:rsidR="00B65514">
        <w:t xml:space="preserve"> </w:t>
      </w:r>
    </w:p>
    <w:p w:rsidR="00A96E2C" w:rsidRDefault="00A96E2C" w:rsidP="00A96E2C">
      <w:r>
        <w:br w:type="column"/>
      </w:r>
      <w:r w:rsidRPr="00055B2F">
        <w:rPr>
          <w:sz w:val="28"/>
        </w:rPr>
        <w:lastRenderedPageBreak/>
        <w:t>DOEL EN UITWERKING VAN DE CURSUS</w:t>
      </w:r>
      <w:r w:rsidR="00B65514" w:rsidRPr="00055B2F">
        <w:rPr>
          <w:sz w:val="28"/>
        </w:rPr>
        <w:t xml:space="preserve"> </w:t>
      </w:r>
    </w:p>
    <w:p w:rsidR="00A96E2C" w:rsidRDefault="00A96E2C" w:rsidP="00A96E2C"/>
    <w:p w:rsidR="00A96E2C" w:rsidRDefault="00A96E2C" w:rsidP="00651E0C">
      <w:pPr>
        <w:jc w:val="both"/>
      </w:pPr>
      <w:r>
        <w:t>Het doel van de cursus is om (beginnende) onderzoekers en hen die onderzoek willen gaan doen te leren hoe klinisch onderzoek in de psychiatrie moet worden opgezet, uitgevoerd en geïnterpreteerd. Na het volgen van de cursus zullen de deelnemers geen kant en klare onderzoekers zijn, maar wel weten wat er voor het verrichten van onderzoek allemaal komt kijken en met welke problemen men te maken kan krijgen.</w:t>
      </w:r>
      <w:r w:rsidR="00B65514">
        <w:t xml:space="preserve"> </w:t>
      </w:r>
    </w:p>
    <w:p w:rsidR="00A96E2C" w:rsidRDefault="00A96E2C" w:rsidP="00651E0C">
      <w:pPr>
        <w:jc w:val="both"/>
      </w:pPr>
      <w:r>
        <w:t>Als</w:t>
      </w:r>
      <w:r w:rsidR="00B65514">
        <w:t xml:space="preserve"> </w:t>
      </w:r>
      <w:r>
        <w:t>een</w:t>
      </w:r>
      <w:r w:rsidR="00B65514">
        <w:t xml:space="preserve"> </w:t>
      </w:r>
      <w:r>
        <w:t>rode</w:t>
      </w:r>
      <w:r w:rsidR="00B65514">
        <w:t xml:space="preserve"> </w:t>
      </w:r>
      <w:r>
        <w:t>draad</w:t>
      </w:r>
      <w:r w:rsidR="00B65514">
        <w:t xml:space="preserve"> </w:t>
      </w:r>
      <w:r>
        <w:t>fungeert</w:t>
      </w:r>
      <w:r w:rsidR="00B65514">
        <w:t xml:space="preserve"> </w:t>
      </w:r>
      <w:r>
        <w:t>een</w:t>
      </w:r>
      <w:r w:rsidR="00B65514">
        <w:t xml:space="preserve"> </w:t>
      </w:r>
      <w:r>
        <w:t>onderzoeksplan.</w:t>
      </w:r>
      <w:r w:rsidR="00B65514">
        <w:t xml:space="preserve"> </w:t>
      </w:r>
      <w:r>
        <w:t>Voor</w:t>
      </w:r>
      <w:r w:rsidR="00B65514">
        <w:t xml:space="preserve"> </w:t>
      </w:r>
      <w:r>
        <w:t>deze</w:t>
      </w:r>
      <w:r w:rsidR="00B65514">
        <w:t xml:space="preserve"> </w:t>
      </w:r>
      <w:r>
        <w:t>opzet</w:t>
      </w:r>
      <w:r w:rsidR="00B65514">
        <w:t xml:space="preserve"> </w:t>
      </w:r>
      <w:r>
        <w:t>is</w:t>
      </w:r>
      <w:r w:rsidR="00B65514">
        <w:t xml:space="preserve"> </w:t>
      </w:r>
      <w:r>
        <w:t>gekozen</w:t>
      </w:r>
      <w:r w:rsidR="00B65514">
        <w:t xml:space="preserve"> </w:t>
      </w:r>
      <w:r>
        <w:t>om</w:t>
      </w:r>
      <w:r w:rsidR="00B65514">
        <w:t xml:space="preserve"> </w:t>
      </w:r>
      <w:r>
        <w:t>de</w:t>
      </w:r>
      <w:r w:rsidR="00B65514">
        <w:t xml:space="preserve"> </w:t>
      </w:r>
      <w:r>
        <w:t>cursisten de hoofdfasen in de opzet van een onderzoeksprotocol te laten meemaken en de</w:t>
      </w:r>
      <w:r w:rsidR="00B65514">
        <w:t xml:space="preserve"> </w:t>
      </w:r>
      <w:r>
        <w:t>cursisten</w:t>
      </w:r>
      <w:r w:rsidR="00B65514">
        <w:t xml:space="preserve"> </w:t>
      </w:r>
      <w:r>
        <w:t>een</w:t>
      </w:r>
      <w:r w:rsidR="00B65514">
        <w:t xml:space="preserve"> </w:t>
      </w:r>
      <w:r>
        <w:t>onderzoeksprotocol</w:t>
      </w:r>
      <w:r w:rsidR="00B65514">
        <w:t xml:space="preserve"> </w:t>
      </w:r>
      <w:r>
        <w:t>aan</w:t>
      </w:r>
      <w:r w:rsidR="00B65514">
        <w:t xml:space="preserve"> </w:t>
      </w:r>
      <w:r>
        <w:t>te</w:t>
      </w:r>
      <w:r w:rsidR="00B65514">
        <w:t xml:space="preserve"> </w:t>
      </w:r>
      <w:r>
        <w:t>bieden</w:t>
      </w:r>
      <w:r w:rsidR="00B65514">
        <w:t xml:space="preserve"> </w:t>
      </w:r>
      <w:r>
        <w:t>als</w:t>
      </w:r>
      <w:r w:rsidR="00B65514">
        <w:t xml:space="preserve"> </w:t>
      </w:r>
      <w:r>
        <w:t>kader</w:t>
      </w:r>
      <w:r w:rsidR="00B65514">
        <w:t xml:space="preserve"> </w:t>
      </w:r>
      <w:r>
        <w:t>om</w:t>
      </w:r>
      <w:r w:rsidR="00B65514">
        <w:t xml:space="preserve"> </w:t>
      </w:r>
      <w:r>
        <w:t>hun</w:t>
      </w:r>
      <w:r w:rsidR="00B65514">
        <w:t xml:space="preserve"> </w:t>
      </w:r>
      <w:r>
        <w:t>ervaringen</w:t>
      </w:r>
      <w:r w:rsidR="00B65514">
        <w:t xml:space="preserve"> </w:t>
      </w:r>
      <w:r>
        <w:t>en</w:t>
      </w:r>
      <w:r w:rsidR="00B65514">
        <w:t xml:space="preserve"> </w:t>
      </w:r>
      <w:r>
        <w:t>de</w:t>
      </w:r>
      <w:r w:rsidR="00B65514">
        <w:t xml:space="preserve"> </w:t>
      </w:r>
      <w:r>
        <w:t>gepresenteerde informatie in te kunnen plaatsen.</w:t>
      </w:r>
      <w:r w:rsidR="00B65514">
        <w:t xml:space="preserve"> </w:t>
      </w:r>
    </w:p>
    <w:p w:rsidR="00A96E2C" w:rsidRDefault="00A96E2C" w:rsidP="00651E0C">
      <w:pPr>
        <w:jc w:val="both"/>
      </w:pPr>
      <w:r>
        <w:t>De dagen zijn verdeeld in drie delen: 's ochtends theorie, 's middags het individueel en in groepsverband opstellen van de protocollen en 's avonds een algemene bespreking van de</w:t>
      </w:r>
      <w:r w:rsidR="00B65514">
        <w:t xml:space="preserve"> </w:t>
      </w:r>
      <w:r>
        <w:t>opgestelde protocollen. Het is de bedoeling dat er een zodanige samenhang bestaat tussen</w:t>
      </w:r>
      <w:r w:rsidR="00B65514">
        <w:t xml:space="preserve"> </w:t>
      </w:r>
      <w:r>
        <w:t>de</w:t>
      </w:r>
      <w:r w:rsidR="00B65514">
        <w:t xml:space="preserve"> </w:t>
      </w:r>
      <w:r>
        <w:t>inleidingen</w:t>
      </w:r>
      <w:r w:rsidR="00B65514">
        <w:t xml:space="preserve"> </w:t>
      </w:r>
      <w:r>
        <w:t>('s</w:t>
      </w:r>
      <w:r w:rsidR="00B65514">
        <w:t xml:space="preserve"> </w:t>
      </w:r>
      <w:r>
        <w:t>ochtends)</w:t>
      </w:r>
      <w:r w:rsidR="00B65514">
        <w:t xml:space="preserve"> </w:t>
      </w:r>
      <w:r>
        <w:t>en</w:t>
      </w:r>
      <w:r w:rsidR="00B65514">
        <w:t xml:space="preserve"> </w:t>
      </w:r>
      <w:r>
        <w:t>de</w:t>
      </w:r>
      <w:r w:rsidR="00B65514">
        <w:t xml:space="preserve"> </w:t>
      </w:r>
      <w:r>
        <w:t>werkopdrachten</w:t>
      </w:r>
      <w:r w:rsidR="00B65514">
        <w:t xml:space="preserve"> </w:t>
      </w:r>
      <w:r>
        <w:t>('s middags),</w:t>
      </w:r>
      <w:r w:rsidR="00B65514">
        <w:t xml:space="preserve"> </w:t>
      </w:r>
      <w:r>
        <w:t>dat</w:t>
      </w:r>
      <w:r w:rsidR="00B65514">
        <w:t xml:space="preserve"> </w:t>
      </w:r>
      <w:r>
        <w:t>de</w:t>
      </w:r>
      <w:r w:rsidR="00B65514">
        <w:t xml:space="preserve"> </w:t>
      </w:r>
      <w:r>
        <w:t>theoretische</w:t>
      </w:r>
      <w:r w:rsidR="00B65514">
        <w:t xml:space="preserve"> </w:t>
      </w:r>
      <w:r>
        <w:t>informatie meteen in eigen ervaringen kan worden verwerkt.</w:t>
      </w:r>
      <w:r w:rsidR="00B65514">
        <w:t xml:space="preserve"> </w:t>
      </w:r>
    </w:p>
    <w:p w:rsidR="00A96E2C" w:rsidRDefault="00A96E2C" w:rsidP="00651E0C">
      <w:pPr>
        <w:jc w:val="both"/>
      </w:pPr>
      <w:r>
        <w:lastRenderedPageBreak/>
        <w:t xml:space="preserve">De cursisten houden zich tijdens de cursus bezig met het ontwerpen van een plan voor de vraagstellingen in de </w:t>
      </w:r>
      <w:proofErr w:type="gramStart"/>
      <w:r>
        <w:t>eerder genoemde</w:t>
      </w:r>
      <w:proofErr w:type="gramEnd"/>
      <w:r>
        <w:t xml:space="preserve"> protocollen. </w:t>
      </w:r>
    </w:p>
    <w:p w:rsidR="00A96E2C" w:rsidRDefault="00A96E2C" w:rsidP="00651E0C">
      <w:pPr>
        <w:jc w:val="both"/>
      </w:pPr>
      <w:r>
        <w:t xml:space="preserve">Veel aandacht zal worden besteed aan de praktische problemen die bij het uitvoeren van het onderzoek naar voren komen. Er zal dagelijks worden gewisseld van onderzoeksonderwerp om te voorkomen dat cursisten blijven steken in min of meer toevallige problemen of </w:t>
      </w:r>
      <w:proofErr w:type="gramStart"/>
      <w:r>
        <w:t>teveel</w:t>
      </w:r>
      <w:proofErr w:type="gramEnd"/>
      <w:r w:rsidR="00B65514">
        <w:t xml:space="preserve"> </w:t>
      </w:r>
      <w:r>
        <w:t>aandacht besteden</w:t>
      </w:r>
      <w:r w:rsidR="00B65514">
        <w:t xml:space="preserve"> </w:t>
      </w:r>
      <w:r>
        <w:t>aan</w:t>
      </w:r>
      <w:r w:rsidR="00B65514">
        <w:t xml:space="preserve"> </w:t>
      </w:r>
      <w:r>
        <w:t>de</w:t>
      </w:r>
      <w:r w:rsidR="00B65514">
        <w:t xml:space="preserve"> </w:t>
      </w:r>
      <w:r>
        <w:t>inhoud</w:t>
      </w:r>
      <w:r w:rsidR="00B65514">
        <w:t xml:space="preserve"> </w:t>
      </w:r>
      <w:r>
        <w:t>ten</w:t>
      </w:r>
      <w:r w:rsidR="00B65514">
        <w:t xml:space="preserve"> </w:t>
      </w:r>
      <w:r>
        <w:t>koste</w:t>
      </w:r>
      <w:r w:rsidR="00B65514">
        <w:t xml:space="preserve"> </w:t>
      </w:r>
      <w:r>
        <w:t>van</w:t>
      </w:r>
      <w:r w:rsidR="00B65514">
        <w:t xml:space="preserve"> </w:t>
      </w:r>
      <w:r>
        <w:t>de</w:t>
      </w:r>
      <w:r w:rsidR="00B65514">
        <w:t xml:space="preserve"> </w:t>
      </w:r>
      <w:r>
        <w:t>procedure.</w:t>
      </w:r>
      <w:r w:rsidR="00B65514">
        <w:t xml:space="preserve"> </w:t>
      </w:r>
      <w:r>
        <w:t>De</w:t>
      </w:r>
      <w:r w:rsidR="00B65514">
        <w:t xml:space="preserve"> </w:t>
      </w:r>
      <w:r>
        <w:t xml:space="preserve">vier groepsleiders, </w:t>
      </w:r>
      <w:proofErr w:type="spellStart"/>
      <w:r w:rsidR="00055B2F">
        <w:t>Birkenhäger</w:t>
      </w:r>
      <w:proofErr w:type="spellEnd"/>
      <w:r w:rsidR="00055B2F">
        <w:t xml:space="preserve">, van </w:t>
      </w:r>
      <w:proofErr w:type="spellStart"/>
      <w:r w:rsidR="00055B2F">
        <w:t>Amelsvoort</w:t>
      </w:r>
      <w:proofErr w:type="spellEnd"/>
      <w:r w:rsidR="00055B2F">
        <w:t xml:space="preserve">, </w:t>
      </w:r>
      <w:r w:rsidR="002E5CD2">
        <w:t xml:space="preserve">Oude </w:t>
      </w:r>
      <w:proofErr w:type="spellStart"/>
      <w:r w:rsidR="002E5CD2">
        <w:t>Voshaar</w:t>
      </w:r>
      <w:proofErr w:type="spellEnd"/>
      <w:r w:rsidR="00CF03F4">
        <w:t xml:space="preserve"> en </w:t>
      </w:r>
      <w:proofErr w:type="spellStart"/>
      <w:r w:rsidR="00CF03F4">
        <w:t>Ruissen</w:t>
      </w:r>
      <w:proofErr w:type="spellEnd"/>
      <w:r>
        <w:t xml:space="preserve"> hebben tot taak de continuïteit te bewaken van het maken van een protocol door de deelnemers. Zij dragen er zorg voor dat de cursisten door blijven werken en niet te lang bij bepaalde detailvragen blijven steken. Zij bewaken inhoudelijk het opgestelde protocol in grote lijnen en wel voornamelijk het blijven aansluiten daarvan op de oorspronkelijk aangereikte onderzoeksonderwerpen. Bovendien passen de groepsleiders </w:t>
      </w:r>
      <w:r w:rsidR="002E5CD2">
        <w:t xml:space="preserve">dagelijks </w:t>
      </w:r>
      <w:r>
        <w:t>het protocol z</w:t>
      </w:r>
      <w:r w:rsidR="002E5CD2">
        <w:t>o</w:t>
      </w:r>
      <w:r>
        <w:t xml:space="preserve"> aan, dat de volgende groep ermee verder kan werken. </w:t>
      </w:r>
    </w:p>
    <w:p w:rsidR="00A96E2C" w:rsidRDefault="00A96E2C" w:rsidP="00651E0C">
      <w:pPr>
        <w:jc w:val="both"/>
      </w:pPr>
    </w:p>
    <w:p w:rsidR="00A96E2C" w:rsidRPr="00055B2F" w:rsidRDefault="00CF03F4" w:rsidP="00651E0C">
      <w:pPr>
        <w:jc w:val="both"/>
        <w:rPr>
          <w:sz w:val="28"/>
        </w:rPr>
      </w:pPr>
      <w:r>
        <w:br w:type="column"/>
      </w:r>
      <w:r w:rsidR="00A96E2C" w:rsidRPr="00055B2F">
        <w:rPr>
          <w:sz w:val="28"/>
        </w:rPr>
        <w:lastRenderedPageBreak/>
        <w:t>INFORMATIE VOOR DE DEELNEMERS</w:t>
      </w:r>
      <w:r w:rsidR="00B65514" w:rsidRPr="00055B2F">
        <w:rPr>
          <w:sz w:val="28"/>
        </w:rPr>
        <w:t xml:space="preserve"> </w:t>
      </w:r>
    </w:p>
    <w:p w:rsidR="00CF03F4" w:rsidRDefault="00CF03F4" w:rsidP="00A96E2C"/>
    <w:p w:rsidR="00CF03F4" w:rsidRDefault="00A96E2C" w:rsidP="00A96E2C">
      <w:r>
        <w:t xml:space="preserve">De cursus wordt gehouden in conferentiecentrum </w:t>
      </w:r>
    </w:p>
    <w:p w:rsidR="00CF03F4" w:rsidRDefault="00A96E2C" w:rsidP="00A96E2C">
      <w:pPr>
        <w:rPr>
          <w:lang w:val="en-GB"/>
        </w:rPr>
      </w:pPr>
      <w:proofErr w:type="spellStart"/>
      <w:r w:rsidRPr="00CF03F4">
        <w:rPr>
          <w:lang w:val="en-GB"/>
        </w:rPr>
        <w:t>Priorij</w:t>
      </w:r>
      <w:proofErr w:type="spellEnd"/>
      <w:r w:rsidRPr="00CF03F4">
        <w:rPr>
          <w:lang w:val="en-GB"/>
        </w:rPr>
        <w:t xml:space="preserve"> </w:t>
      </w:r>
      <w:proofErr w:type="spellStart"/>
      <w:r w:rsidRPr="00CF03F4">
        <w:rPr>
          <w:lang w:val="en-GB"/>
        </w:rPr>
        <w:t>Corsendonk</w:t>
      </w:r>
      <w:proofErr w:type="spellEnd"/>
      <w:r w:rsidRPr="00CF03F4">
        <w:rPr>
          <w:lang w:val="en-GB"/>
        </w:rPr>
        <w:t xml:space="preserve">, </w:t>
      </w:r>
    </w:p>
    <w:p w:rsidR="00CF03F4" w:rsidRDefault="00A96E2C" w:rsidP="00A96E2C">
      <w:pPr>
        <w:rPr>
          <w:lang w:val="en-GB"/>
        </w:rPr>
      </w:pPr>
      <w:proofErr w:type="spellStart"/>
      <w:r w:rsidRPr="00CF03F4">
        <w:rPr>
          <w:lang w:val="en-GB"/>
        </w:rPr>
        <w:t>Corsendonk</w:t>
      </w:r>
      <w:proofErr w:type="spellEnd"/>
      <w:r w:rsidRPr="00CF03F4">
        <w:rPr>
          <w:lang w:val="en-GB"/>
        </w:rPr>
        <w:t xml:space="preserve"> 5, B-2360 Oud-Turnhout, </w:t>
      </w:r>
    </w:p>
    <w:p w:rsidR="00CF03F4" w:rsidRPr="00B65514" w:rsidRDefault="00A96E2C" w:rsidP="00A96E2C">
      <w:r w:rsidRPr="00B65514">
        <w:t xml:space="preserve">België </w:t>
      </w:r>
    </w:p>
    <w:p w:rsidR="00CF03F4" w:rsidRPr="00B65514" w:rsidRDefault="00CF03F4" w:rsidP="00A96E2C">
      <w:r w:rsidRPr="00B65514">
        <w:t>T</w:t>
      </w:r>
      <w:r w:rsidR="00A96E2C" w:rsidRPr="00B65514">
        <w:t>el</w:t>
      </w:r>
      <w:r w:rsidRPr="00B65514">
        <w:t xml:space="preserve">efoon </w:t>
      </w:r>
      <w:r w:rsidR="00A96E2C" w:rsidRPr="00B65514">
        <w:t>00-32-14-462800</w:t>
      </w:r>
    </w:p>
    <w:p w:rsidR="00A96E2C" w:rsidRPr="00B65514" w:rsidRDefault="00CF03F4" w:rsidP="00A96E2C">
      <w:r w:rsidRPr="00B65514">
        <w:t>F</w:t>
      </w:r>
      <w:r w:rsidR="00A96E2C" w:rsidRPr="00B65514">
        <w:t>ax 00-32 14-462899</w:t>
      </w:r>
    </w:p>
    <w:p w:rsidR="00A96E2C" w:rsidRPr="00B65514" w:rsidRDefault="00A96E2C" w:rsidP="00A96E2C"/>
    <w:p w:rsidR="00A96E2C" w:rsidRDefault="00A96E2C" w:rsidP="00A96E2C">
      <w:r>
        <w:t xml:space="preserve">De cursisten overnachten in </w:t>
      </w:r>
      <w:r w:rsidR="00CF03F4">
        <w:t xml:space="preserve">één-persoonskamer in </w:t>
      </w:r>
      <w:r>
        <w:t>het "Gastenhuis".</w:t>
      </w:r>
      <w:r w:rsidR="00B65514">
        <w:t xml:space="preserve"> </w:t>
      </w:r>
      <w:r>
        <w:t>Alle activiteiten vinden plaats in het "Groot Gebouw".</w:t>
      </w:r>
      <w:r w:rsidR="00B65514">
        <w:t xml:space="preserve"> </w:t>
      </w:r>
    </w:p>
    <w:p w:rsidR="002E5CD2" w:rsidRDefault="00A96E2C" w:rsidP="00A96E2C">
      <w:r>
        <w:t>Kapittelzaal:</w:t>
      </w:r>
      <w:r w:rsidR="00B65514">
        <w:t xml:space="preserve"> </w:t>
      </w:r>
      <w:r>
        <w:t>maaltijden</w:t>
      </w:r>
    </w:p>
    <w:p w:rsidR="00A96E2C" w:rsidRDefault="00A96E2C" w:rsidP="00A96E2C">
      <w:r>
        <w:t>Erasmuszaal:</w:t>
      </w:r>
      <w:r w:rsidR="00B65514">
        <w:t xml:space="preserve"> </w:t>
      </w:r>
      <w:r>
        <w:t xml:space="preserve">inleidingen, avondbesprekingen </w:t>
      </w:r>
    </w:p>
    <w:p w:rsidR="00A96E2C" w:rsidRDefault="00A96E2C" w:rsidP="00A96E2C">
      <w:r>
        <w:lastRenderedPageBreak/>
        <w:t>Zolde</w:t>
      </w:r>
      <w:r w:rsidR="00CF03F4">
        <w:t>r</w:t>
      </w:r>
      <w:r>
        <w:t>:</w:t>
      </w:r>
      <w:r w:rsidR="00B65514">
        <w:t xml:space="preserve"> </w:t>
      </w:r>
      <w:r>
        <w:t>groepsbijeenkomsten</w:t>
      </w:r>
    </w:p>
    <w:p w:rsidR="00A96E2C" w:rsidRDefault="00A96E2C" w:rsidP="00A96E2C">
      <w:proofErr w:type="spellStart"/>
      <w:r>
        <w:t>Ruusbroec</w:t>
      </w:r>
      <w:proofErr w:type="spellEnd"/>
      <w:r>
        <w:t>:</w:t>
      </w:r>
      <w:r w:rsidR="00B65514">
        <w:t xml:space="preserve"> </w:t>
      </w:r>
      <w:r>
        <w:t>stafkamer, secretariaat</w:t>
      </w:r>
    </w:p>
    <w:p w:rsidR="00A96E2C" w:rsidRDefault="00A96E2C" w:rsidP="00A96E2C">
      <w:r>
        <w:t>Hal:</w:t>
      </w:r>
      <w:r w:rsidR="00B65514">
        <w:t xml:space="preserve"> </w:t>
      </w:r>
      <w:r>
        <w:t>koffie, thee</w:t>
      </w:r>
    </w:p>
    <w:p w:rsidR="00A96E2C" w:rsidRDefault="00A96E2C" w:rsidP="00A96E2C">
      <w:r>
        <w:t>Bar:</w:t>
      </w:r>
      <w:r w:rsidR="00B65514">
        <w:t xml:space="preserve"> </w:t>
      </w:r>
      <w:r>
        <w:t>borrel</w:t>
      </w:r>
      <w:r w:rsidR="00CF03F4">
        <w:t xml:space="preserve"> en feestavond</w:t>
      </w:r>
    </w:p>
    <w:p w:rsidR="00A96E2C" w:rsidRDefault="00A65A69" w:rsidP="00A65A69">
      <w:pPr>
        <w:jc w:val="both"/>
      </w:pPr>
      <w:r>
        <w:t>Wifi is</w:t>
      </w:r>
      <w:r w:rsidR="00A96E2C">
        <w:t xml:space="preserve"> aanwezig.</w:t>
      </w:r>
      <w:r w:rsidR="00B65514">
        <w:t xml:space="preserve"> </w:t>
      </w:r>
      <w:r>
        <w:t xml:space="preserve">Het is handig als cursisten hun laptop meenemen. </w:t>
      </w:r>
      <w:r w:rsidR="006A0CB5">
        <w:t>Groeps</w:t>
      </w:r>
      <w:r w:rsidR="00A96E2C">
        <w:t>bijeenkomsten vinden plaats op Zolder.</w:t>
      </w:r>
      <w:r w:rsidR="00B65514">
        <w:t xml:space="preserve"> </w:t>
      </w:r>
      <w:r w:rsidR="006A0CB5">
        <w:t xml:space="preserve">Het individueel voorbereiden door de cursisten op maandag, dinsdag, woensdag en donderdag (14.00-15.00 uur) vindt plaats op Zolder. </w:t>
      </w:r>
    </w:p>
    <w:p w:rsidR="00A96E2C" w:rsidRPr="000C4126" w:rsidRDefault="00CF03F4" w:rsidP="00A65A69">
      <w:pPr>
        <w:jc w:val="both"/>
      </w:pPr>
      <w:r>
        <w:t>Alle cursusleiders en inleiders</w:t>
      </w:r>
      <w:r w:rsidR="00A96E2C">
        <w:t xml:space="preserve"> zijn ook 's middags </w:t>
      </w:r>
      <w:r>
        <w:t>en</w:t>
      </w:r>
      <w:r w:rsidR="00A96E2C">
        <w:t xml:space="preserve"> kunnen worden geraadpleegd naar aanleiding van hun lezing en bij het</w:t>
      </w:r>
      <w:r w:rsidR="00B65514">
        <w:t xml:space="preserve"> </w:t>
      </w:r>
      <w:r w:rsidR="00A96E2C">
        <w:t>uitwerken van het protocol. 's Avonds zullen zij deel</w:t>
      </w:r>
      <w:r w:rsidR="006A0CB5">
        <w:softHyphen/>
      </w:r>
      <w:r w:rsidR="00A96E2C">
        <w:t>nemen aan de discussies. Ook zullen de inleiders en de overige</w:t>
      </w:r>
      <w:r w:rsidR="00B65514">
        <w:t xml:space="preserve"> </w:t>
      </w:r>
      <w:r w:rsidRPr="000C4126">
        <w:t>c</w:t>
      </w:r>
      <w:r w:rsidR="00A96E2C" w:rsidRPr="000C4126">
        <w:t xml:space="preserve">ursusleiders de middagbijeenkomsten (ten dele) bijwonen, waarbij </w:t>
      </w:r>
      <w:r w:rsidRPr="000C4126">
        <w:t>p</w:t>
      </w:r>
      <w:r w:rsidR="00A96E2C" w:rsidRPr="000C4126">
        <w:t>rof.</w:t>
      </w:r>
      <w:r w:rsidRPr="000C4126">
        <w:t xml:space="preserve"> d</w:t>
      </w:r>
      <w:r w:rsidR="00A96E2C" w:rsidRPr="000C4126">
        <w:t>r. J</w:t>
      </w:r>
      <w:r w:rsidR="002E5CD2" w:rsidRPr="000C4126">
        <w:t>an</w:t>
      </w:r>
      <w:r w:rsidR="00A96E2C" w:rsidRPr="000C4126">
        <w:t xml:space="preserve"> Smit in het</w:t>
      </w:r>
      <w:r w:rsidR="00B65514" w:rsidRPr="000C4126">
        <w:t xml:space="preserve"> </w:t>
      </w:r>
      <w:r w:rsidR="00A96E2C" w:rsidRPr="000C4126">
        <w:t>bijzonder beschikbaar is voor algemene methodologische adviezen.</w:t>
      </w:r>
      <w:r w:rsidR="00B65514" w:rsidRPr="000C4126">
        <w:t xml:space="preserve"> </w:t>
      </w:r>
    </w:p>
    <w:p w:rsidR="00A96E2C" w:rsidRDefault="00A96E2C" w:rsidP="00A65A69">
      <w:pPr>
        <w:jc w:val="both"/>
      </w:pPr>
      <w:r w:rsidRPr="000C4126">
        <w:t>Voor vragen</w:t>
      </w:r>
      <w:r w:rsidR="00B65514" w:rsidRPr="000C4126">
        <w:t xml:space="preserve"> </w:t>
      </w:r>
      <w:r w:rsidRPr="000C4126">
        <w:t>van</w:t>
      </w:r>
      <w:r w:rsidR="00B65514" w:rsidRPr="000C4126">
        <w:t xml:space="preserve"> </w:t>
      </w:r>
      <w:r w:rsidRPr="000C4126">
        <w:t>algemene en praktische aard</w:t>
      </w:r>
      <w:r w:rsidR="00B65514" w:rsidRPr="000C4126">
        <w:t xml:space="preserve"> </w:t>
      </w:r>
      <w:r w:rsidRPr="000C4126">
        <w:t>kunnen</w:t>
      </w:r>
      <w:r w:rsidR="00B65514" w:rsidRPr="000C4126">
        <w:t xml:space="preserve"> </w:t>
      </w:r>
      <w:r w:rsidRPr="000C4126">
        <w:t>de</w:t>
      </w:r>
      <w:r w:rsidR="00B65514" w:rsidRPr="000C4126">
        <w:t xml:space="preserve"> </w:t>
      </w:r>
      <w:r w:rsidRPr="000C4126">
        <w:t>cursisten terecht bij</w:t>
      </w:r>
      <w:r w:rsidR="00B65514" w:rsidRPr="000C4126">
        <w:t xml:space="preserve"> </w:t>
      </w:r>
      <w:r w:rsidRPr="000C4126">
        <w:t>Mw.</w:t>
      </w:r>
      <w:r w:rsidR="00B65514" w:rsidRPr="000C4126">
        <w:t xml:space="preserve"> </w:t>
      </w:r>
      <w:r w:rsidRPr="000C4126">
        <w:t>N</w:t>
      </w:r>
      <w:r w:rsidR="002E5CD2" w:rsidRPr="000C4126">
        <w:t>ele</w:t>
      </w:r>
      <w:r w:rsidR="00B65514" w:rsidRPr="000C4126">
        <w:t xml:space="preserve"> </w:t>
      </w:r>
      <w:r w:rsidRPr="000C4126">
        <w:t>Volbragt</w:t>
      </w:r>
      <w:r w:rsidR="00B65514" w:rsidRPr="000C4126">
        <w:t xml:space="preserve"> </w:t>
      </w:r>
      <w:r w:rsidRPr="000C4126">
        <w:t>en,</w:t>
      </w:r>
      <w:r w:rsidR="00B65514" w:rsidRPr="000C4126">
        <w:t xml:space="preserve"> </w:t>
      </w:r>
      <w:r w:rsidRPr="000C4126">
        <w:t>zo</w:t>
      </w:r>
      <w:r w:rsidR="006A0CB5" w:rsidRPr="000C4126">
        <w:t xml:space="preserve"> </w:t>
      </w:r>
      <w:r w:rsidRPr="000C4126">
        <w:t>nodig,</w:t>
      </w:r>
      <w:r w:rsidR="00B65514" w:rsidRPr="000C4126">
        <w:t xml:space="preserve"> </w:t>
      </w:r>
      <w:r w:rsidR="00CF03F4" w:rsidRPr="000C4126">
        <w:t xml:space="preserve">prof. dr. </w:t>
      </w:r>
      <w:r w:rsidR="002E5CD2" w:rsidRPr="000C4126">
        <w:t xml:space="preserve">Arne </w:t>
      </w:r>
      <w:r w:rsidR="00CF03F4" w:rsidRPr="000C4126">
        <w:t>Popma</w:t>
      </w:r>
      <w:r w:rsidRPr="000C4126">
        <w:t>. Laatstgenoemde heeft</w:t>
      </w:r>
      <w:r w:rsidR="00B65514" w:rsidRPr="000C4126">
        <w:t xml:space="preserve"> </w:t>
      </w:r>
      <w:r w:rsidRPr="000C4126">
        <w:t xml:space="preserve">als </w:t>
      </w:r>
      <w:r w:rsidR="00CF03F4" w:rsidRPr="000C4126">
        <w:t xml:space="preserve">cursusleider en </w:t>
      </w:r>
      <w:r w:rsidRPr="000C4126">
        <w:t>algemeen coördinator de taak om</w:t>
      </w:r>
      <w:r w:rsidR="00B65514" w:rsidRPr="000C4126">
        <w:t xml:space="preserve"> </w:t>
      </w:r>
      <w:r w:rsidRPr="000C4126">
        <w:t>de cursus in goede banen te leiden.</w:t>
      </w:r>
      <w:r>
        <w:t xml:space="preserve"> </w:t>
      </w:r>
    </w:p>
    <w:p w:rsidR="00A96E2C" w:rsidRDefault="00A96E2C" w:rsidP="00A65A69">
      <w:pPr>
        <w:jc w:val="both"/>
      </w:pPr>
      <w:r>
        <w:lastRenderedPageBreak/>
        <w:t xml:space="preserve">Bent u in het bezit van </w:t>
      </w:r>
      <w:r w:rsidR="00A65A69">
        <w:t>een</w:t>
      </w:r>
      <w:r>
        <w:t xml:space="preserve"> USB neemt u deze dan mee.</w:t>
      </w:r>
      <w:r w:rsidR="00055B2F">
        <w:t xml:space="preserve"> </w:t>
      </w:r>
      <w:r>
        <w:t xml:space="preserve">Liefhebbers van </w:t>
      </w:r>
      <w:r w:rsidR="00CF03F4">
        <w:t xml:space="preserve">hardlopen </w:t>
      </w:r>
      <w:r>
        <w:t>wordt verzocht sportkleding en -schoeisel mee te nemen.</w:t>
      </w:r>
      <w:r w:rsidR="00B65514">
        <w:t xml:space="preserve"> </w:t>
      </w:r>
      <w:r>
        <w:t xml:space="preserve">Op donderdagavond wordt u een feestelijk diner aangeboden; </w:t>
      </w:r>
      <w:r w:rsidR="00CF03F4">
        <w:t>feestelijke</w:t>
      </w:r>
      <w:r>
        <w:t xml:space="preserve"> kleding wordt op prijs gesteld.</w:t>
      </w:r>
      <w:r w:rsidR="00B65514">
        <w:t xml:space="preserve"> </w:t>
      </w:r>
    </w:p>
    <w:p w:rsidR="00A96E2C" w:rsidRDefault="002E5CD2" w:rsidP="00A65A69">
      <w:pPr>
        <w:jc w:val="both"/>
      </w:pPr>
      <w:r>
        <w:t>C</w:t>
      </w:r>
      <w:r w:rsidR="00A96E2C">
        <w:t>onsumpties aan de bar zijn voor eigen rekening en moeten op vrijdagochtend contant worden afgerekend bij de adm</w:t>
      </w:r>
      <w:r w:rsidR="00CF03F4">
        <w:t>i</w:t>
      </w:r>
      <w:r w:rsidR="00A96E2C">
        <w:t>nistratie van de Priorij.</w:t>
      </w:r>
      <w:r w:rsidR="00B65514">
        <w:t xml:space="preserve"> </w:t>
      </w:r>
    </w:p>
    <w:p w:rsidR="00A96E2C" w:rsidRDefault="00CF03F4" w:rsidP="00A96E2C">
      <w:r>
        <w:br w:type="column"/>
      </w:r>
      <w:r w:rsidR="00A96E2C" w:rsidRPr="00055B2F">
        <w:rPr>
          <w:sz w:val="28"/>
        </w:rPr>
        <w:lastRenderedPageBreak/>
        <w:t>CURSUSLEIDING EN DOCENTEN</w:t>
      </w:r>
      <w:r w:rsidR="00B65514" w:rsidRPr="00055B2F">
        <w:rPr>
          <w:sz w:val="28"/>
        </w:rPr>
        <w:t xml:space="preserve"> </w:t>
      </w:r>
    </w:p>
    <w:p w:rsidR="00A96E2C" w:rsidRDefault="00A96E2C" w:rsidP="00A96E2C"/>
    <w:p w:rsidR="00A96E2C" w:rsidRPr="003B31E8" w:rsidRDefault="00A96E2C" w:rsidP="00A96E2C">
      <w:pPr>
        <w:rPr>
          <w:i/>
        </w:rPr>
      </w:pPr>
      <w:r w:rsidRPr="003B31E8">
        <w:rPr>
          <w:i/>
        </w:rPr>
        <w:t>Voorzitter</w:t>
      </w:r>
      <w:r w:rsidR="00CF03F4" w:rsidRPr="003B31E8">
        <w:rPr>
          <w:i/>
        </w:rPr>
        <w:t>, tevens cursusleider en algemeen co</w:t>
      </w:r>
      <w:r w:rsidR="003B31E8">
        <w:rPr>
          <w:i/>
        </w:rPr>
        <w:t>ö</w:t>
      </w:r>
      <w:r w:rsidR="00CF03F4" w:rsidRPr="003B31E8">
        <w:rPr>
          <w:i/>
        </w:rPr>
        <w:t>rdinator</w:t>
      </w:r>
    </w:p>
    <w:p w:rsidR="00CF03F4" w:rsidRDefault="00CF03F4" w:rsidP="00CF03F4">
      <w:r w:rsidRPr="000C4126">
        <w:t>Prof. Dr. A. Popma,</w:t>
      </w:r>
      <w:r>
        <w:t xml:space="preserve"> kinder- en jeugdpsychiater, </w:t>
      </w:r>
      <w:proofErr w:type="spellStart"/>
      <w:r>
        <w:t>VU</w:t>
      </w:r>
      <w:r w:rsidR="003B31E8">
        <w:t>mc</w:t>
      </w:r>
      <w:proofErr w:type="spellEnd"/>
      <w:r>
        <w:t xml:space="preserve"> De Bascule, Amsterdam.</w:t>
      </w:r>
      <w:r w:rsidR="00B65514">
        <w:t xml:space="preserve"> </w:t>
      </w:r>
    </w:p>
    <w:p w:rsidR="00CF03F4" w:rsidRDefault="00CF03F4" w:rsidP="00A96E2C"/>
    <w:p w:rsidR="00A96E2C" w:rsidRDefault="00055B2F" w:rsidP="00A96E2C">
      <w:proofErr w:type="spellStart"/>
      <w:r>
        <w:t>Werkgroep</w:t>
      </w:r>
      <w:r w:rsidR="00A96E2C">
        <w:t>leiders</w:t>
      </w:r>
      <w:proofErr w:type="spellEnd"/>
      <w:r w:rsidR="00A96E2C">
        <w:t>:</w:t>
      </w:r>
      <w:r w:rsidR="00B65514">
        <w:t xml:space="preserve"> </w:t>
      </w:r>
    </w:p>
    <w:p w:rsidR="00CF03F4" w:rsidRDefault="00CF03F4" w:rsidP="00CF03F4">
      <w:r>
        <w:t xml:space="preserve">Prof. Dr. T.K. </w:t>
      </w:r>
      <w:proofErr w:type="spellStart"/>
      <w:r>
        <w:t>Birkenhäger</w:t>
      </w:r>
      <w:proofErr w:type="spellEnd"/>
      <w:r>
        <w:t>, psychiater, Erasmus Medisch Centrum, Rotterdam</w:t>
      </w:r>
    </w:p>
    <w:p w:rsidR="00A96E2C" w:rsidRDefault="00A96E2C" w:rsidP="00A96E2C">
      <w:r>
        <w:t xml:space="preserve">Dr. A.M. Ruissen, psychiater, </w:t>
      </w:r>
      <w:r w:rsidR="00CF03F4">
        <w:t>HMC+, Den Haag</w:t>
      </w:r>
    </w:p>
    <w:p w:rsidR="00CF03F4" w:rsidRDefault="00CF03F4" w:rsidP="00A96E2C">
      <w:r>
        <w:t xml:space="preserve">Prof. dr. T. van </w:t>
      </w:r>
      <w:proofErr w:type="spellStart"/>
      <w:r>
        <w:t>Amels</w:t>
      </w:r>
      <w:r w:rsidR="00055B2F">
        <w:t>v</w:t>
      </w:r>
      <w:r>
        <w:t>oort</w:t>
      </w:r>
      <w:proofErr w:type="spellEnd"/>
      <w:r>
        <w:t>, psychiater, MUCH, Maastricht</w:t>
      </w:r>
    </w:p>
    <w:p w:rsidR="00A96E2C" w:rsidRDefault="002E5CD2" w:rsidP="00A96E2C">
      <w:r>
        <w:t xml:space="preserve">Prof. Dr. R.C. Oude </w:t>
      </w:r>
      <w:proofErr w:type="spellStart"/>
      <w:r>
        <w:t>Voshaar</w:t>
      </w:r>
      <w:proofErr w:type="spellEnd"/>
      <w:r>
        <w:t>, psychiater, Universitair Medisch Centrum Groningen</w:t>
      </w:r>
    </w:p>
    <w:p w:rsidR="002E5CD2" w:rsidRDefault="002E5CD2" w:rsidP="00A96E2C"/>
    <w:p w:rsidR="00A96E2C" w:rsidRDefault="00A96E2C" w:rsidP="00A96E2C">
      <w:r>
        <w:t>Overige inleiders:</w:t>
      </w:r>
    </w:p>
    <w:p w:rsidR="00A96E2C" w:rsidRDefault="002E5CD2" w:rsidP="00A96E2C">
      <w:r>
        <w:t xml:space="preserve">Dr. J.R. Zinkstok, psychiater, UMCU, Utrecht </w:t>
      </w:r>
    </w:p>
    <w:p w:rsidR="00A96E2C" w:rsidRDefault="00A96E2C" w:rsidP="00A96E2C">
      <w:r w:rsidRPr="000C4126">
        <w:lastRenderedPageBreak/>
        <w:t>Prof.</w:t>
      </w:r>
      <w:r w:rsidR="006A0CB5" w:rsidRPr="000C4126">
        <w:t xml:space="preserve"> </w:t>
      </w:r>
      <w:r w:rsidRPr="000C4126">
        <w:t>Dr. J. Smit, epidemioloog</w:t>
      </w:r>
      <w:r>
        <w:t>/methodoloog, VU-MC Amsterdam.</w:t>
      </w:r>
      <w:r w:rsidR="00B65514">
        <w:t xml:space="preserve"> </w:t>
      </w:r>
    </w:p>
    <w:p w:rsidR="00A96E2C" w:rsidRDefault="00A96E2C" w:rsidP="00A96E2C"/>
    <w:p w:rsidR="00A96E2C" w:rsidRDefault="002E5CD2" w:rsidP="00A96E2C">
      <w:r>
        <w:t>A</w:t>
      </w:r>
      <w:r w:rsidR="00A96E2C">
        <w:t>dministratief medewerker:</w:t>
      </w:r>
      <w:r w:rsidR="00B65514">
        <w:t xml:space="preserve"> </w:t>
      </w:r>
    </w:p>
    <w:p w:rsidR="003B31E8" w:rsidRPr="00055B2F" w:rsidRDefault="00A96E2C" w:rsidP="00A96E2C">
      <w:pPr>
        <w:rPr>
          <w:sz w:val="28"/>
        </w:rPr>
      </w:pPr>
      <w:r>
        <w:t>Mw. N Volbragt, Maastricht University</w:t>
      </w:r>
      <w:r w:rsidR="00B65514">
        <w:t xml:space="preserve"> </w:t>
      </w:r>
      <w:r w:rsidR="006A0CB5">
        <w:br w:type="column"/>
      </w:r>
      <w:proofErr w:type="spellStart"/>
      <w:r w:rsidR="00B65514" w:rsidRPr="00055B2F">
        <w:rPr>
          <w:sz w:val="28"/>
        </w:rPr>
        <w:lastRenderedPageBreak/>
        <w:t>Programma-overzicht</w:t>
      </w:r>
      <w:proofErr w:type="spellEnd"/>
    </w:p>
    <w:tbl>
      <w:tblPr>
        <w:tblStyle w:val="TableGrid"/>
        <w:tblW w:w="5199" w:type="pct"/>
        <w:tblLayout w:type="fixed"/>
        <w:tblLook w:val="04A0" w:firstRow="1" w:lastRow="0" w:firstColumn="1" w:lastColumn="0" w:noHBand="0" w:noVBand="1"/>
      </w:tblPr>
      <w:tblGrid>
        <w:gridCol w:w="633"/>
        <w:gridCol w:w="1350"/>
        <w:gridCol w:w="1789"/>
        <w:gridCol w:w="1777"/>
        <w:gridCol w:w="1777"/>
        <w:gridCol w:w="1459"/>
        <w:gridCol w:w="991"/>
      </w:tblGrid>
      <w:tr w:rsidR="00892F61" w:rsidRPr="00892F61" w:rsidTr="00892F61">
        <w:tc>
          <w:tcPr>
            <w:tcW w:w="323" w:type="pct"/>
          </w:tcPr>
          <w:p w:rsidR="003B31E8" w:rsidRPr="00892F61" w:rsidRDefault="003B31E8" w:rsidP="00A96E2C">
            <w:pPr>
              <w:rPr>
                <w:b/>
                <w:sz w:val="16"/>
              </w:rPr>
            </w:pPr>
          </w:p>
        </w:tc>
        <w:tc>
          <w:tcPr>
            <w:tcW w:w="690" w:type="pct"/>
          </w:tcPr>
          <w:p w:rsidR="003B31E8" w:rsidRPr="00892F61" w:rsidRDefault="003B31E8" w:rsidP="00A96E2C">
            <w:pPr>
              <w:rPr>
                <w:b/>
                <w:sz w:val="20"/>
              </w:rPr>
            </w:pPr>
            <w:r w:rsidRPr="00892F61">
              <w:rPr>
                <w:b/>
                <w:sz w:val="20"/>
              </w:rPr>
              <w:t>Zondag</w:t>
            </w:r>
          </w:p>
        </w:tc>
        <w:tc>
          <w:tcPr>
            <w:tcW w:w="915" w:type="pct"/>
          </w:tcPr>
          <w:p w:rsidR="003B31E8" w:rsidRPr="00892F61" w:rsidRDefault="003B31E8" w:rsidP="00A96E2C">
            <w:pPr>
              <w:rPr>
                <w:b/>
                <w:sz w:val="20"/>
              </w:rPr>
            </w:pPr>
            <w:r w:rsidRPr="00892F61">
              <w:rPr>
                <w:b/>
                <w:sz w:val="20"/>
              </w:rPr>
              <w:t>Maandag</w:t>
            </w:r>
          </w:p>
        </w:tc>
        <w:tc>
          <w:tcPr>
            <w:tcW w:w="909" w:type="pct"/>
          </w:tcPr>
          <w:p w:rsidR="003B31E8" w:rsidRPr="00892F61" w:rsidRDefault="003B31E8" w:rsidP="00A96E2C">
            <w:pPr>
              <w:rPr>
                <w:b/>
                <w:sz w:val="20"/>
              </w:rPr>
            </w:pPr>
            <w:r w:rsidRPr="00892F61">
              <w:rPr>
                <w:b/>
                <w:sz w:val="20"/>
              </w:rPr>
              <w:t>Dinsdag</w:t>
            </w:r>
          </w:p>
        </w:tc>
        <w:tc>
          <w:tcPr>
            <w:tcW w:w="909" w:type="pct"/>
          </w:tcPr>
          <w:p w:rsidR="003B31E8" w:rsidRPr="00892F61" w:rsidRDefault="003B31E8" w:rsidP="00A96E2C">
            <w:pPr>
              <w:rPr>
                <w:b/>
                <w:sz w:val="20"/>
              </w:rPr>
            </w:pPr>
            <w:r w:rsidRPr="00892F61">
              <w:rPr>
                <w:b/>
                <w:sz w:val="20"/>
              </w:rPr>
              <w:t>Woensdag</w:t>
            </w:r>
          </w:p>
        </w:tc>
        <w:tc>
          <w:tcPr>
            <w:tcW w:w="746" w:type="pct"/>
          </w:tcPr>
          <w:p w:rsidR="003B31E8" w:rsidRPr="00892F61" w:rsidRDefault="003B31E8" w:rsidP="00A96E2C">
            <w:pPr>
              <w:rPr>
                <w:b/>
                <w:sz w:val="20"/>
              </w:rPr>
            </w:pPr>
            <w:r w:rsidRPr="00892F61">
              <w:rPr>
                <w:b/>
                <w:sz w:val="20"/>
              </w:rPr>
              <w:t>Donderdag</w:t>
            </w:r>
          </w:p>
        </w:tc>
        <w:tc>
          <w:tcPr>
            <w:tcW w:w="507" w:type="pct"/>
          </w:tcPr>
          <w:p w:rsidR="003B31E8" w:rsidRPr="00892F61" w:rsidRDefault="003B31E8" w:rsidP="00A96E2C">
            <w:pPr>
              <w:rPr>
                <w:b/>
                <w:sz w:val="20"/>
              </w:rPr>
            </w:pPr>
            <w:r w:rsidRPr="00892F61">
              <w:rPr>
                <w:b/>
                <w:sz w:val="20"/>
              </w:rPr>
              <w:t>Vrijdag</w:t>
            </w:r>
          </w:p>
        </w:tc>
      </w:tr>
      <w:tr w:rsidR="00892F61" w:rsidRPr="00892F61" w:rsidTr="00892F61">
        <w:tc>
          <w:tcPr>
            <w:tcW w:w="323" w:type="pct"/>
          </w:tcPr>
          <w:p w:rsidR="00B65514" w:rsidRPr="00892F61" w:rsidRDefault="00B65514" w:rsidP="00A96E2C">
            <w:pPr>
              <w:rPr>
                <w:sz w:val="16"/>
              </w:rPr>
            </w:pPr>
            <w:r w:rsidRPr="00892F61">
              <w:rPr>
                <w:sz w:val="16"/>
              </w:rPr>
              <w:t>Tot 9.00</w:t>
            </w:r>
          </w:p>
        </w:tc>
        <w:tc>
          <w:tcPr>
            <w:tcW w:w="690" w:type="pct"/>
            <w:vMerge w:val="restart"/>
          </w:tcPr>
          <w:p w:rsidR="00B65514" w:rsidRPr="00892F61" w:rsidRDefault="00B65514" w:rsidP="00A96E2C">
            <w:pPr>
              <w:rPr>
                <w:sz w:val="20"/>
              </w:rPr>
            </w:pPr>
          </w:p>
        </w:tc>
        <w:tc>
          <w:tcPr>
            <w:tcW w:w="915" w:type="pct"/>
          </w:tcPr>
          <w:p w:rsidR="00B65514" w:rsidRPr="00892F61" w:rsidRDefault="00B65514" w:rsidP="00A96E2C">
            <w:pPr>
              <w:rPr>
                <w:sz w:val="20"/>
              </w:rPr>
            </w:pPr>
            <w:r w:rsidRPr="00892F61">
              <w:rPr>
                <w:sz w:val="20"/>
              </w:rPr>
              <w:t>Ontbijt</w:t>
            </w:r>
          </w:p>
        </w:tc>
        <w:tc>
          <w:tcPr>
            <w:tcW w:w="909" w:type="pct"/>
          </w:tcPr>
          <w:p w:rsidR="00B65514" w:rsidRPr="00892F61" w:rsidRDefault="00B65514" w:rsidP="00A96E2C">
            <w:pPr>
              <w:rPr>
                <w:sz w:val="20"/>
              </w:rPr>
            </w:pPr>
            <w:r w:rsidRPr="00892F61">
              <w:rPr>
                <w:sz w:val="20"/>
              </w:rPr>
              <w:t>Ontbijt</w:t>
            </w:r>
          </w:p>
        </w:tc>
        <w:tc>
          <w:tcPr>
            <w:tcW w:w="909" w:type="pct"/>
          </w:tcPr>
          <w:p w:rsidR="00B65514" w:rsidRPr="00892F61" w:rsidRDefault="00B65514" w:rsidP="00A96E2C">
            <w:pPr>
              <w:rPr>
                <w:sz w:val="20"/>
              </w:rPr>
            </w:pPr>
            <w:r w:rsidRPr="00892F61">
              <w:rPr>
                <w:sz w:val="20"/>
              </w:rPr>
              <w:t>Ontbijt</w:t>
            </w:r>
          </w:p>
        </w:tc>
        <w:tc>
          <w:tcPr>
            <w:tcW w:w="746" w:type="pct"/>
          </w:tcPr>
          <w:p w:rsidR="00B65514" w:rsidRPr="00892F61" w:rsidRDefault="00B65514" w:rsidP="00A96E2C">
            <w:pPr>
              <w:rPr>
                <w:sz w:val="20"/>
              </w:rPr>
            </w:pPr>
            <w:r w:rsidRPr="00892F61">
              <w:rPr>
                <w:sz w:val="20"/>
              </w:rPr>
              <w:t>Ontbijt</w:t>
            </w:r>
          </w:p>
        </w:tc>
        <w:tc>
          <w:tcPr>
            <w:tcW w:w="507" w:type="pct"/>
            <w:vMerge w:val="restart"/>
          </w:tcPr>
          <w:p w:rsidR="00B65514" w:rsidRPr="00892F61" w:rsidRDefault="00B65514" w:rsidP="00A96E2C">
            <w:pPr>
              <w:rPr>
                <w:sz w:val="20"/>
              </w:rPr>
            </w:pPr>
            <w:r w:rsidRPr="00892F61">
              <w:rPr>
                <w:sz w:val="20"/>
              </w:rPr>
              <w:t>Ontbijt – let op: tot 10.00</w:t>
            </w:r>
          </w:p>
        </w:tc>
      </w:tr>
      <w:tr w:rsidR="00892F61" w:rsidRPr="00892F61" w:rsidTr="00892F61">
        <w:tc>
          <w:tcPr>
            <w:tcW w:w="323" w:type="pct"/>
          </w:tcPr>
          <w:p w:rsidR="00B65514" w:rsidRPr="00892F61" w:rsidRDefault="00B65514" w:rsidP="00A96E2C">
            <w:pPr>
              <w:rPr>
                <w:sz w:val="16"/>
              </w:rPr>
            </w:pPr>
            <w:r w:rsidRPr="00892F61">
              <w:rPr>
                <w:sz w:val="16"/>
              </w:rPr>
              <w:t>9.00-10.00</w:t>
            </w:r>
          </w:p>
        </w:tc>
        <w:tc>
          <w:tcPr>
            <w:tcW w:w="690" w:type="pct"/>
            <w:vMerge/>
          </w:tcPr>
          <w:p w:rsidR="00B65514" w:rsidRPr="00892F61" w:rsidRDefault="00B65514" w:rsidP="00A96E2C">
            <w:pPr>
              <w:rPr>
                <w:sz w:val="20"/>
              </w:rPr>
            </w:pPr>
          </w:p>
        </w:tc>
        <w:tc>
          <w:tcPr>
            <w:tcW w:w="915" w:type="pct"/>
          </w:tcPr>
          <w:p w:rsidR="00B65514" w:rsidRPr="00892F61" w:rsidRDefault="00B65514" w:rsidP="00A96E2C">
            <w:pPr>
              <w:rPr>
                <w:sz w:val="20"/>
              </w:rPr>
            </w:pPr>
            <w:proofErr w:type="spellStart"/>
            <w:r w:rsidRPr="00892F61">
              <w:rPr>
                <w:sz w:val="20"/>
              </w:rPr>
              <w:t>Onderzoeksdesigns</w:t>
            </w:r>
            <w:proofErr w:type="spellEnd"/>
            <w:r w:rsidRPr="00892F61">
              <w:rPr>
                <w:sz w:val="20"/>
              </w:rPr>
              <w:t xml:space="preserve"> – Oude </w:t>
            </w:r>
            <w:proofErr w:type="spellStart"/>
            <w:r w:rsidRPr="00892F61">
              <w:rPr>
                <w:sz w:val="20"/>
              </w:rPr>
              <w:t>Voshaar</w:t>
            </w:r>
            <w:proofErr w:type="spellEnd"/>
          </w:p>
        </w:tc>
        <w:tc>
          <w:tcPr>
            <w:tcW w:w="909" w:type="pct"/>
          </w:tcPr>
          <w:p w:rsidR="00B65514" w:rsidRPr="00892F61" w:rsidRDefault="00B65514" w:rsidP="00A96E2C">
            <w:pPr>
              <w:rPr>
                <w:sz w:val="20"/>
              </w:rPr>
            </w:pPr>
            <w:proofErr w:type="spellStart"/>
            <w:r w:rsidRPr="00892F61">
              <w:rPr>
                <w:sz w:val="20"/>
              </w:rPr>
              <w:t>Pati</w:t>
            </w:r>
            <w:r w:rsidR="00892F61">
              <w:rPr>
                <w:sz w:val="20"/>
              </w:rPr>
              <w:t>ë</w:t>
            </w:r>
            <w:r w:rsidRPr="00892F61">
              <w:rPr>
                <w:sz w:val="20"/>
              </w:rPr>
              <w:t>ntenselectie</w:t>
            </w:r>
            <w:proofErr w:type="spellEnd"/>
            <w:r w:rsidRPr="00892F61">
              <w:rPr>
                <w:sz w:val="20"/>
              </w:rPr>
              <w:t xml:space="preserve"> - </w:t>
            </w:r>
            <w:proofErr w:type="spellStart"/>
            <w:r w:rsidRPr="00892F61">
              <w:rPr>
                <w:sz w:val="20"/>
              </w:rPr>
              <w:t>Birkenhäger</w:t>
            </w:r>
            <w:proofErr w:type="spellEnd"/>
          </w:p>
        </w:tc>
        <w:tc>
          <w:tcPr>
            <w:tcW w:w="909" w:type="pct"/>
          </w:tcPr>
          <w:p w:rsidR="00B65514" w:rsidRPr="00892F61" w:rsidRDefault="00B65514" w:rsidP="00A96E2C">
            <w:pPr>
              <w:rPr>
                <w:sz w:val="20"/>
              </w:rPr>
            </w:pPr>
            <w:r w:rsidRPr="00892F61">
              <w:rPr>
                <w:sz w:val="20"/>
              </w:rPr>
              <w:t xml:space="preserve">Biologische markers 1 – van </w:t>
            </w:r>
            <w:proofErr w:type="spellStart"/>
            <w:r w:rsidR="00055B2F" w:rsidRPr="00892F61">
              <w:rPr>
                <w:sz w:val="20"/>
              </w:rPr>
              <w:t>Amelsvoort</w:t>
            </w:r>
            <w:proofErr w:type="spellEnd"/>
          </w:p>
        </w:tc>
        <w:tc>
          <w:tcPr>
            <w:tcW w:w="746" w:type="pct"/>
          </w:tcPr>
          <w:p w:rsidR="00B65514" w:rsidRPr="00892F61" w:rsidRDefault="00B65514" w:rsidP="00A96E2C">
            <w:pPr>
              <w:rPr>
                <w:sz w:val="20"/>
              </w:rPr>
            </w:pPr>
            <w:r w:rsidRPr="00892F61">
              <w:rPr>
                <w:sz w:val="20"/>
              </w:rPr>
              <w:t>Ethiek - Ruissen</w:t>
            </w:r>
          </w:p>
        </w:tc>
        <w:tc>
          <w:tcPr>
            <w:tcW w:w="507" w:type="pct"/>
            <w:vMerge/>
          </w:tcPr>
          <w:p w:rsidR="00B65514" w:rsidRPr="00892F61" w:rsidRDefault="00B65514" w:rsidP="00A96E2C">
            <w:pPr>
              <w:rPr>
                <w:sz w:val="20"/>
              </w:rPr>
            </w:pPr>
          </w:p>
        </w:tc>
      </w:tr>
      <w:tr w:rsidR="00892F61" w:rsidRPr="00892F61" w:rsidTr="00892F61">
        <w:tc>
          <w:tcPr>
            <w:tcW w:w="323" w:type="pct"/>
          </w:tcPr>
          <w:p w:rsidR="00B65514" w:rsidRPr="00892F61" w:rsidRDefault="00B65514" w:rsidP="00A96E2C">
            <w:pPr>
              <w:rPr>
                <w:sz w:val="16"/>
              </w:rPr>
            </w:pPr>
            <w:r w:rsidRPr="00892F61">
              <w:rPr>
                <w:sz w:val="16"/>
              </w:rPr>
              <w:t>10.00-11.00</w:t>
            </w:r>
          </w:p>
        </w:tc>
        <w:tc>
          <w:tcPr>
            <w:tcW w:w="690" w:type="pct"/>
            <w:vMerge/>
          </w:tcPr>
          <w:p w:rsidR="00B65514" w:rsidRPr="00892F61" w:rsidRDefault="00B65514" w:rsidP="00A96E2C">
            <w:pPr>
              <w:rPr>
                <w:sz w:val="20"/>
              </w:rPr>
            </w:pPr>
          </w:p>
        </w:tc>
        <w:tc>
          <w:tcPr>
            <w:tcW w:w="915" w:type="pct"/>
          </w:tcPr>
          <w:p w:rsidR="00B65514" w:rsidRPr="00892F61" w:rsidRDefault="00B65514" w:rsidP="00A96E2C">
            <w:pPr>
              <w:rPr>
                <w:sz w:val="20"/>
              </w:rPr>
            </w:pPr>
            <w:r w:rsidRPr="00892F61">
              <w:rPr>
                <w:sz w:val="20"/>
              </w:rPr>
              <w:t>Kwalitatief onderzoek - Ruissen</w:t>
            </w:r>
          </w:p>
        </w:tc>
        <w:tc>
          <w:tcPr>
            <w:tcW w:w="909" w:type="pct"/>
          </w:tcPr>
          <w:p w:rsidR="00B65514" w:rsidRPr="00892F61" w:rsidRDefault="00B65514" w:rsidP="00A96E2C">
            <w:pPr>
              <w:rPr>
                <w:sz w:val="20"/>
              </w:rPr>
            </w:pPr>
            <w:r w:rsidRPr="00892F61">
              <w:rPr>
                <w:sz w:val="20"/>
              </w:rPr>
              <w:t xml:space="preserve">Meetinstrumenten - </w:t>
            </w:r>
            <w:proofErr w:type="spellStart"/>
            <w:r w:rsidRPr="00892F61">
              <w:rPr>
                <w:sz w:val="20"/>
              </w:rPr>
              <w:t>Birkenhäger</w:t>
            </w:r>
            <w:proofErr w:type="spellEnd"/>
          </w:p>
        </w:tc>
        <w:tc>
          <w:tcPr>
            <w:tcW w:w="909" w:type="pct"/>
          </w:tcPr>
          <w:p w:rsidR="00B65514" w:rsidRPr="00892F61" w:rsidRDefault="00B65514" w:rsidP="00A96E2C">
            <w:pPr>
              <w:rPr>
                <w:sz w:val="20"/>
              </w:rPr>
            </w:pPr>
            <w:r w:rsidRPr="00892F61">
              <w:rPr>
                <w:sz w:val="20"/>
              </w:rPr>
              <w:t>Biologische markers 2 - Zinkstok</w:t>
            </w:r>
          </w:p>
        </w:tc>
        <w:tc>
          <w:tcPr>
            <w:tcW w:w="746" w:type="pct"/>
          </w:tcPr>
          <w:p w:rsidR="00B65514" w:rsidRPr="00892F61" w:rsidRDefault="00B65514" w:rsidP="00A96E2C">
            <w:pPr>
              <w:rPr>
                <w:sz w:val="20"/>
              </w:rPr>
            </w:pPr>
            <w:r w:rsidRPr="00892F61">
              <w:rPr>
                <w:sz w:val="20"/>
              </w:rPr>
              <w:t>Wetenschap in de psychiatrie - Popma</w:t>
            </w:r>
          </w:p>
        </w:tc>
        <w:tc>
          <w:tcPr>
            <w:tcW w:w="507" w:type="pct"/>
          </w:tcPr>
          <w:p w:rsidR="00B65514" w:rsidRPr="00892F61" w:rsidRDefault="00B65514" w:rsidP="00A96E2C">
            <w:pPr>
              <w:rPr>
                <w:sz w:val="20"/>
              </w:rPr>
            </w:pPr>
            <w:r w:rsidRPr="00892F61">
              <w:rPr>
                <w:sz w:val="20"/>
              </w:rPr>
              <w:t xml:space="preserve">Plenaire sessie </w:t>
            </w:r>
          </w:p>
        </w:tc>
      </w:tr>
      <w:tr w:rsidR="00892F61" w:rsidRPr="00892F61" w:rsidTr="00892F61">
        <w:tc>
          <w:tcPr>
            <w:tcW w:w="323" w:type="pct"/>
          </w:tcPr>
          <w:p w:rsidR="00B65514" w:rsidRPr="00892F61" w:rsidRDefault="00B65514" w:rsidP="00B65514">
            <w:pPr>
              <w:rPr>
                <w:sz w:val="16"/>
              </w:rPr>
            </w:pPr>
            <w:r w:rsidRPr="00892F61">
              <w:rPr>
                <w:sz w:val="16"/>
              </w:rPr>
              <w:t>11.00-12.00</w:t>
            </w:r>
          </w:p>
        </w:tc>
        <w:tc>
          <w:tcPr>
            <w:tcW w:w="690" w:type="pct"/>
            <w:vMerge/>
          </w:tcPr>
          <w:p w:rsidR="00B65514" w:rsidRPr="00892F61" w:rsidRDefault="00B65514" w:rsidP="00B65514">
            <w:pPr>
              <w:rPr>
                <w:sz w:val="20"/>
              </w:rPr>
            </w:pPr>
          </w:p>
        </w:tc>
        <w:tc>
          <w:tcPr>
            <w:tcW w:w="915" w:type="pct"/>
          </w:tcPr>
          <w:p w:rsidR="00B65514" w:rsidRPr="00892F61" w:rsidRDefault="00B65514" w:rsidP="00B65514">
            <w:pPr>
              <w:rPr>
                <w:sz w:val="20"/>
              </w:rPr>
            </w:pPr>
            <w:r w:rsidRPr="00892F61">
              <w:rPr>
                <w:sz w:val="20"/>
              </w:rPr>
              <w:t>Statistiek - Smit</w:t>
            </w:r>
          </w:p>
        </w:tc>
        <w:tc>
          <w:tcPr>
            <w:tcW w:w="909" w:type="pct"/>
          </w:tcPr>
          <w:p w:rsidR="00B65514" w:rsidRPr="00892F61" w:rsidRDefault="00B65514" w:rsidP="00B65514">
            <w:pPr>
              <w:rPr>
                <w:sz w:val="20"/>
              </w:rPr>
            </w:pPr>
            <w:r w:rsidRPr="00892F61">
              <w:rPr>
                <w:sz w:val="20"/>
              </w:rPr>
              <w:t>Statistiek - Smit</w:t>
            </w:r>
          </w:p>
        </w:tc>
        <w:tc>
          <w:tcPr>
            <w:tcW w:w="909" w:type="pct"/>
          </w:tcPr>
          <w:p w:rsidR="00B65514" w:rsidRPr="00892F61" w:rsidRDefault="00B65514" w:rsidP="00B65514">
            <w:pPr>
              <w:rPr>
                <w:sz w:val="20"/>
              </w:rPr>
            </w:pPr>
            <w:r w:rsidRPr="00892F61">
              <w:rPr>
                <w:sz w:val="20"/>
              </w:rPr>
              <w:t>Statistiek - Smit</w:t>
            </w:r>
          </w:p>
        </w:tc>
        <w:tc>
          <w:tcPr>
            <w:tcW w:w="746" w:type="pct"/>
          </w:tcPr>
          <w:p w:rsidR="00B65514" w:rsidRPr="00892F61" w:rsidRDefault="00B65514" w:rsidP="00B65514">
            <w:pPr>
              <w:rPr>
                <w:sz w:val="20"/>
              </w:rPr>
            </w:pPr>
            <w:r w:rsidRPr="00892F61">
              <w:rPr>
                <w:sz w:val="20"/>
              </w:rPr>
              <w:t>Statistiek - Smit</w:t>
            </w:r>
          </w:p>
        </w:tc>
        <w:tc>
          <w:tcPr>
            <w:tcW w:w="507" w:type="pct"/>
          </w:tcPr>
          <w:p w:rsidR="00B65514" w:rsidRPr="00892F61" w:rsidRDefault="00B65514" w:rsidP="00B65514">
            <w:pPr>
              <w:rPr>
                <w:sz w:val="20"/>
              </w:rPr>
            </w:pPr>
            <w:r w:rsidRPr="00892F61">
              <w:rPr>
                <w:sz w:val="20"/>
              </w:rPr>
              <w:t>Beoordeling experts</w:t>
            </w:r>
          </w:p>
        </w:tc>
      </w:tr>
      <w:tr w:rsidR="00892F61" w:rsidRPr="00892F61" w:rsidTr="00892F61">
        <w:tc>
          <w:tcPr>
            <w:tcW w:w="323" w:type="pct"/>
          </w:tcPr>
          <w:p w:rsidR="00B65514" w:rsidRPr="00892F61" w:rsidRDefault="00B65514" w:rsidP="00B65514">
            <w:pPr>
              <w:rPr>
                <w:sz w:val="16"/>
              </w:rPr>
            </w:pPr>
            <w:r w:rsidRPr="00892F61">
              <w:rPr>
                <w:sz w:val="16"/>
              </w:rPr>
              <w:t>12.00-12.15</w:t>
            </w:r>
          </w:p>
        </w:tc>
        <w:tc>
          <w:tcPr>
            <w:tcW w:w="690" w:type="pct"/>
            <w:vMerge/>
          </w:tcPr>
          <w:p w:rsidR="00B65514" w:rsidRPr="00892F61" w:rsidRDefault="00B65514" w:rsidP="00B65514">
            <w:pPr>
              <w:rPr>
                <w:sz w:val="20"/>
              </w:rPr>
            </w:pPr>
          </w:p>
        </w:tc>
        <w:tc>
          <w:tcPr>
            <w:tcW w:w="915" w:type="pct"/>
          </w:tcPr>
          <w:p w:rsidR="00B65514" w:rsidRPr="00892F61" w:rsidRDefault="00B65514" w:rsidP="00B65514">
            <w:pPr>
              <w:rPr>
                <w:sz w:val="20"/>
              </w:rPr>
            </w:pPr>
            <w:r w:rsidRPr="00892F61">
              <w:rPr>
                <w:sz w:val="20"/>
              </w:rPr>
              <w:t>Instructie middagprogramma - Popma</w:t>
            </w:r>
          </w:p>
        </w:tc>
        <w:tc>
          <w:tcPr>
            <w:tcW w:w="909" w:type="pct"/>
          </w:tcPr>
          <w:p w:rsidR="00B65514" w:rsidRPr="00892F61" w:rsidRDefault="00B65514" w:rsidP="00B65514">
            <w:pPr>
              <w:rPr>
                <w:sz w:val="20"/>
              </w:rPr>
            </w:pPr>
            <w:r w:rsidRPr="00892F61">
              <w:rPr>
                <w:sz w:val="20"/>
              </w:rPr>
              <w:t>Instructie middagprogramma - Popma</w:t>
            </w:r>
          </w:p>
        </w:tc>
        <w:tc>
          <w:tcPr>
            <w:tcW w:w="909" w:type="pct"/>
          </w:tcPr>
          <w:p w:rsidR="00B65514" w:rsidRPr="00892F61" w:rsidRDefault="00B65514" w:rsidP="00B65514">
            <w:pPr>
              <w:rPr>
                <w:sz w:val="20"/>
              </w:rPr>
            </w:pPr>
            <w:r w:rsidRPr="00892F61">
              <w:rPr>
                <w:sz w:val="20"/>
              </w:rPr>
              <w:t>Instructie middagprogramma - Popma</w:t>
            </w:r>
          </w:p>
        </w:tc>
        <w:tc>
          <w:tcPr>
            <w:tcW w:w="746" w:type="pct"/>
          </w:tcPr>
          <w:p w:rsidR="00B65514" w:rsidRPr="00892F61" w:rsidRDefault="00B65514" w:rsidP="00B65514">
            <w:pPr>
              <w:rPr>
                <w:sz w:val="20"/>
              </w:rPr>
            </w:pPr>
            <w:r w:rsidRPr="00892F61">
              <w:rPr>
                <w:sz w:val="20"/>
              </w:rPr>
              <w:t>Instructie middagprogramma - Popma</w:t>
            </w:r>
          </w:p>
        </w:tc>
        <w:tc>
          <w:tcPr>
            <w:tcW w:w="507" w:type="pct"/>
          </w:tcPr>
          <w:p w:rsidR="00B65514" w:rsidRPr="00892F61" w:rsidRDefault="005B4261" w:rsidP="00B65514">
            <w:pPr>
              <w:rPr>
                <w:sz w:val="20"/>
              </w:rPr>
            </w:pPr>
            <w:r w:rsidRPr="00892F61">
              <w:rPr>
                <w:sz w:val="20"/>
              </w:rPr>
              <w:t>Evaluatie</w:t>
            </w:r>
          </w:p>
        </w:tc>
      </w:tr>
      <w:tr w:rsidR="00892F61" w:rsidRPr="00892F61" w:rsidTr="00892F61">
        <w:tc>
          <w:tcPr>
            <w:tcW w:w="323" w:type="pct"/>
          </w:tcPr>
          <w:p w:rsidR="00D668DF" w:rsidRPr="00892F61" w:rsidRDefault="00D668DF" w:rsidP="00B65514">
            <w:pPr>
              <w:rPr>
                <w:sz w:val="16"/>
              </w:rPr>
            </w:pPr>
            <w:r w:rsidRPr="00892F61">
              <w:rPr>
                <w:sz w:val="16"/>
              </w:rPr>
              <w:t>12.30-13.30</w:t>
            </w:r>
          </w:p>
        </w:tc>
        <w:tc>
          <w:tcPr>
            <w:tcW w:w="690" w:type="pct"/>
            <w:vMerge/>
          </w:tcPr>
          <w:p w:rsidR="00D668DF" w:rsidRPr="00892F61" w:rsidRDefault="00D668DF" w:rsidP="00B65514">
            <w:pPr>
              <w:rPr>
                <w:sz w:val="20"/>
              </w:rPr>
            </w:pPr>
          </w:p>
        </w:tc>
        <w:tc>
          <w:tcPr>
            <w:tcW w:w="915" w:type="pct"/>
          </w:tcPr>
          <w:p w:rsidR="00D668DF" w:rsidRPr="00892F61" w:rsidRDefault="00D668DF" w:rsidP="00B65514">
            <w:pPr>
              <w:rPr>
                <w:sz w:val="20"/>
              </w:rPr>
            </w:pPr>
            <w:r w:rsidRPr="00892F61">
              <w:rPr>
                <w:sz w:val="20"/>
              </w:rPr>
              <w:t>Lunch</w:t>
            </w:r>
          </w:p>
        </w:tc>
        <w:tc>
          <w:tcPr>
            <w:tcW w:w="909" w:type="pct"/>
          </w:tcPr>
          <w:p w:rsidR="00D668DF" w:rsidRPr="00892F61" w:rsidRDefault="00D668DF" w:rsidP="00B65514">
            <w:pPr>
              <w:rPr>
                <w:sz w:val="20"/>
              </w:rPr>
            </w:pPr>
            <w:r w:rsidRPr="00892F61">
              <w:rPr>
                <w:sz w:val="20"/>
              </w:rPr>
              <w:t>Lunch</w:t>
            </w:r>
          </w:p>
        </w:tc>
        <w:tc>
          <w:tcPr>
            <w:tcW w:w="909" w:type="pct"/>
          </w:tcPr>
          <w:p w:rsidR="00D668DF" w:rsidRPr="00892F61" w:rsidRDefault="00D668DF" w:rsidP="00B65514">
            <w:pPr>
              <w:rPr>
                <w:sz w:val="20"/>
              </w:rPr>
            </w:pPr>
            <w:r w:rsidRPr="00892F61">
              <w:rPr>
                <w:sz w:val="20"/>
              </w:rPr>
              <w:t>Lunch</w:t>
            </w:r>
          </w:p>
        </w:tc>
        <w:tc>
          <w:tcPr>
            <w:tcW w:w="746" w:type="pct"/>
          </w:tcPr>
          <w:p w:rsidR="00D668DF" w:rsidRPr="00892F61" w:rsidRDefault="00D668DF" w:rsidP="00B65514">
            <w:pPr>
              <w:rPr>
                <w:sz w:val="20"/>
              </w:rPr>
            </w:pPr>
            <w:r w:rsidRPr="00892F61">
              <w:rPr>
                <w:sz w:val="20"/>
              </w:rPr>
              <w:t>Lunch</w:t>
            </w:r>
          </w:p>
        </w:tc>
        <w:tc>
          <w:tcPr>
            <w:tcW w:w="507" w:type="pct"/>
            <w:vMerge w:val="restart"/>
          </w:tcPr>
          <w:p w:rsidR="00D668DF" w:rsidRPr="00892F61" w:rsidRDefault="00D668DF" w:rsidP="00D668DF">
            <w:pPr>
              <w:rPr>
                <w:sz w:val="20"/>
              </w:rPr>
            </w:pPr>
            <w:r w:rsidRPr="00892F61">
              <w:rPr>
                <w:sz w:val="20"/>
              </w:rPr>
              <w:t>Lunch en vertrek naar huis</w:t>
            </w:r>
          </w:p>
        </w:tc>
      </w:tr>
      <w:tr w:rsidR="00892F61" w:rsidRPr="00892F61" w:rsidTr="00892F61">
        <w:tc>
          <w:tcPr>
            <w:tcW w:w="323" w:type="pct"/>
          </w:tcPr>
          <w:p w:rsidR="00D668DF" w:rsidRPr="00892F61" w:rsidRDefault="00D668DF" w:rsidP="00B65514">
            <w:pPr>
              <w:rPr>
                <w:sz w:val="16"/>
              </w:rPr>
            </w:pPr>
            <w:r w:rsidRPr="00892F61">
              <w:rPr>
                <w:sz w:val="16"/>
              </w:rPr>
              <w:t>14.00-15.00</w:t>
            </w:r>
          </w:p>
        </w:tc>
        <w:tc>
          <w:tcPr>
            <w:tcW w:w="690" w:type="pct"/>
            <w:vMerge/>
          </w:tcPr>
          <w:p w:rsidR="00D668DF" w:rsidRPr="00892F61" w:rsidRDefault="00D668DF" w:rsidP="00B65514">
            <w:pPr>
              <w:rPr>
                <w:sz w:val="20"/>
              </w:rPr>
            </w:pPr>
          </w:p>
        </w:tc>
        <w:tc>
          <w:tcPr>
            <w:tcW w:w="915" w:type="pct"/>
          </w:tcPr>
          <w:p w:rsidR="00D668DF" w:rsidRPr="00892F61" w:rsidRDefault="00EE0782" w:rsidP="00B65514">
            <w:pPr>
              <w:rPr>
                <w:sz w:val="20"/>
              </w:rPr>
            </w:pPr>
            <w:r w:rsidRPr="00892F61">
              <w:rPr>
                <w:i/>
                <w:sz w:val="20"/>
              </w:rPr>
              <w:t>“Meet-</w:t>
            </w:r>
            <w:proofErr w:type="spellStart"/>
            <w:r w:rsidRPr="00892F61">
              <w:rPr>
                <w:i/>
                <w:sz w:val="20"/>
              </w:rPr>
              <w:t>the</w:t>
            </w:r>
            <w:proofErr w:type="spellEnd"/>
            <w:r w:rsidRPr="00892F61">
              <w:rPr>
                <w:i/>
                <w:sz w:val="20"/>
              </w:rPr>
              <w:t>-experts”</w:t>
            </w:r>
            <w:r w:rsidRPr="00892F61">
              <w:rPr>
                <w:sz w:val="20"/>
              </w:rPr>
              <w:t>-sessie</w:t>
            </w:r>
          </w:p>
        </w:tc>
        <w:tc>
          <w:tcPr>
            <w:tcW w:w="909" w:type="pct"/>
          </w:tcPr>
          <w:p w:rsidR="00D668DF" w:rsidRPr="00892F61" w:rsidRDefault="00EE0782" w:rsidP="00B65514">
            <w:pPr>
              <w:rPr>
                <w:sz w:val="20"/>
              </w:rPr>
            </w:pPr>
            <w:r w:rsidRPr="00892F61">
              <w:rPr>
                <w:i/>
                <w:sz w:val="20"/>
              </w:rPr>
              <w:t>“Meet-</w:t>
            </w:r>
            <w:proofErr w:type="spellStart"/>
            <w:r w:rsidRPr="00892F61">
              <w:rPr>
                <w:i/>
                <w:sz w:val="20"/>
              </w:rPr>
              <w:t>the</w:t>
            </w:r>
            <w:proofErr w:type="spellEnd"/>
            <w:r w:rsidRPr="00892F61">
              <w:rPr>
                <w:i/>
                <w:sz w:val="20"/>
              </w:rPr>
              <w:t>-experts”</w:t>
            </w:r>
            <w:r w:rsidRPr="00892F61">
              <w:rPr>
                <w:sz w:val="20"/>
              </w:rPr>
              <w:t>-sessie</w:t>
            </w:r>
          </w:p>
        </w:tc>
        <w:tc>
          <w:tcPr>
            <w:tcW w:w="909" w:type="pct"/>
          </w:tcPr>
          <w:p w:rsidR="00D668DF" w:rsidRPr="00892F61" w:rsidRDefault="00EE0782" w:rsidP="00B65514">
            <w:pPr>
              <w:rPr>
                <w:sz w:val="20"/>
              </w:rPr>
            </w:pPr>
            <w:r w:rsidRPr="00892F61">
              <w:rPr>
                <w:i/>
                <w:sz w:val="20"/>
              </w:rPr>
              <w:t>“Meet-</w:t>
            </w:r>
            <w:proofErr w:type="spellStart"/>
            <w:r w:rsidRPr="00892F61">
              <w:rPr>
                <w:i/>
                <w:sz w:val="20"/>
              </w:rPr>
              <w:t>the</w:t>
            </w:r>
            <w:proofErr w:type="spellEnd"/>
            <w:r w:rsidRPr="00892F61">
              <w:rPr>
                <w:i/>
                <w:sz w:val="20"/>
              </w:rPr>
              <w:t>-experts”</w:t>
            </w:r>
            <w:r w:rsidRPr="00892F61">
              <w:rPr>
                <w:sz w:val="20"/>
              </w:rPr>
              <w:t>-sessie</w:t>
            </w:r>
          </w:p>
        </w:tc>
        <w:tc>
          <w:tcPr>
            <w:tcW w:w="746" w:type="pct"/>
          </w:tcPr>
          <w:p w:rsidR="00D668DF" w:rsidRPr="00892F61" w:rsidRDefault="00EE0782" w:rsidP="00B65514">
            <w:pPr>
              <w:rPr>
                <w:sz w:val="20"/>
              </w:rPr>
            </w:pPr>
            <w:r w:rsidRPr="00892F61">
              <w:rPr>
                <w:i/>
                <w:sz w:val="20"/>
              </w:rPr>
              <w:t>“Meet-</w:t>
            </w:r>
            <w:proofErr w:type="spellStart"/>
            <w:r w:rsidRPr="00892F61">
              <w:rPr>
                <w:i/>
                <w:sz w:val="20"/>
              </w:rPr>
              <w:t>the</w:t>
            </w:r>
            <w:proofErr w:type="spellEnd"/>
            <w:r w:rsidRPr="00892F61">
              <w:rPr>
                <w:i/>
                <w:sz w:val="20"/>
              </w:rPr>
              <w:t>-experts”</w:t>
            </w:r>
            <w:r w:rsidRPr="00892F61">
              <w:rPr>
                <w:sz w:val="20"/>
              </w:rPr>
              <w:t>-sessie</w:t>
            </w:r>
          </w:p>
        </w:tc>
        <w:tc>
          <w:tcPr>
            <w:tcW w:w="507" w:type="pct"/>
            <w:vMerge/>
          </w:tcPr>
          <w:p w:rsidR="00D668DF" w:rsidRPr="00892F61" w:rsidRDefault="00D668DF" w:rsidP="00B65514">
            <w:pPr>
              <w:rPr>
                <w:sz w:val="20"/>
              </w:rPr>
            </w:pPr>
          </w:p>
        </w:tc>
      </w:tr>
      <w:tr w:rsidR="00892F61" w:rsidRPr="00892F61" w:rsidTr="00892F61">
        <w:tc>
          <w:tcPr>
            <w:tcW w:w="323" w:type="pct"/>
          </w:tcPr>
          <w:p w:rsidR="00D668DF" w:rsidRPr="00892F61" w:rsidRDefault="00D668DF" w:rsidP="00B65514">
            <w:pPr>
              <w:rPr>
                <w:sz w:val="16"/>
              </w:rPr>
            </w:pPr>
            <w:r w:rsidRPr="00892F61">
              <w:rPr>
                <w:sz w:val="16"/>
              </w:rPr>
              <w:t>15.00-17.00</w:t>
            </w:r>
          </w:p>
        </w:tc>
        <w:tc>
          <w:tcPr>
            <w:tcW w:w="690" w:type="pct"/>
            <w:vMerge/>
          </w:tcPr>
          <w:p w:rsidR="00D668DF" w:rsidRPr="00892F61" w:rsidRDefault="00D668DF" w:rsidP="00B65514">
            <w:pPr>
              <w:rPr>
                <w:sz w:val="20"/>
              </w:rPr>
            </w:pPr>
          </w:p>
        </w:tc>
        <w:tc>
          <w:tcPr>
            <w:tcW w:w="915" w:type="pct"/>
          </w:tcPr>
          <w:p w:rsidR="00D668DF" w:rsidRPr="00892F61" w:rsidRDefault="00D668DF" w:rsidP="00B65514">
            <w:pPr>
              <w:rPr>
                <w:sz w:val="20"/>
              </w:rPr>
            </w:pPr>
            <w:r w:rsidRPr="00892F61">
              <w:rPr>
                <w:sz w:val="20"/>
              </w:rPr>
              <w:t xml:space="preserve">Groepsgewijze uitwerking </w:t>
            </w:r>
            <w:r w:rsidRPr="00892F61">
              <w:rPr>
                <w:sz w:val="20"/>
              </w:rPr>
              <w:lastRenderedPageBreak/>
              <w:t>protocollen op Zolder</w:t>
            </w:r>
          </w:p>
        </w:tc>
        <w:tc>
          <w:tcPr>
            <w:tcW w:w="909" w:type="pct"/>
          </w:tcPr>
          <w:p w:rsidR="00D668DF" w:rsidRPr="00892F61" w:rsidRDefault="00D668DF" w:rsidP="00B65514">
            <w:pPr>
              <w:rPr>
                <w:sz w:val="20"/>
              </w:rPr>
            </w:pPr>
            <w:r w:rsidRPr="00892F61">
              <w:rPr>
                <w:sz w:val="20"/>
              </w:rPr>
              <w:lastRenderedPageBreak/>
              <w:t xml:space="preserve">Groepsgewijze uitwerking </w:t>
            </w:r>
            <w:r w:rsidRPr="00892F61">
              <w:rPr>
                <w:sz w:val="20"/>
              </w:rPr>
              <w:lastRenderedPageBreak/>
              <w:t>protocollen op Zolder</w:t>
            </w:r>
          </w:p>
        </w:tc>
        <w:tc>
          <w:tcPr>
            <w:tcW w:w="909" w:type="pct"/>
          </w:tcPr>
          <w:p w:rsidR="00D668DF" w:rsidRPr="00892F61" w:rsidRDefault="00D668DF" w:rsidP="00B65514">
            <w:pPr>
              <w:rPr>
                <w:sz w:val="20"/>
              </w:rPr>
            </w:pPr>
            <w:r w:rsidRPr="00892F61">
              <w:rPr>
                <w:sz w:val="20"/>
              </w:rPr>
              <w:lastRenderedPageBreak/>
              <w:t xml:space="preserve">Groepsgewijze uitwerking </w:t>
            </w:r>
            <w:r w:rsidRPr="00892F61">
              <w:rPr>
                <w:sz w:val="20"/>
              </w:rPr>
              <w:lastRenderedPageBreak/>
              <w:t>protocollen op Zolder</w:t>
            </w:r>
          </w:p>
        </w:tc>
        <w:tc>
          <w:tcPr>
            <w:tcW w:w="746" w:type="pct"/>
          </w:tcPr>
          <w:p w:rsidR="00D668DF" w:rsidRPr="00892F61" w:rsidRDefault="00D668DF" w:rsidP="00B65514">
            <w:pPr>
              <w:rPr>
                <w:sz w:val="20"/>
              </w:rPr>
            </w:pPr>
            <w:r w:rsidRPr="00892F61">
              <w:rPr>
                <w:sz w:val="20"/>
              </w:rPr>
              <w:lastRenderedPageBreak/>
              <w:t xml:space="preserve">Groepsgewijze uitwerking </w:t>
            </w:r>
            <w:r w:rsidRPr="00892F61">
              <w:rPr>
                <w:sz w:val="20"/>
              </w:rPr>
              <w:lastRenderedPageBreak/>
              <w:t>protocollen op Zolder</w:t>
            </w:r>
          </w:p>
        </w:tc>
        <w:tc>
          <w:tcPr>
            <w:tcW w:w="507" w:type="pct"/>
            <w:vMerge/>
          </w:tcPr>
          <w:p w:rsidR="00D668DF" w:rsidRPr="00892F61" w:rsidRDefault="00D668DF" w:rsidP="00B65514">
            <w:pPr>
              <w:rPr>
                <w:sz w:val="20"/>
              </w:rPr>
            </w:pPr>
          </w:p>
        </w:tc>
      </w:tr>
      <w:tr w:rsidR="00892F61" w:rsidRPr="00892F61" w:rsidTr="00892F61">
        <w:tc>
          <w:tcPr>
            <w:tcW w:w="323" w:type="pct"/>
          </w:tcPr>
          <w:p w:rsidR="00D668DF" w:rsidRPr="00892F61" w:rsidRDefault="00D668DF" w:rsidP="00B65514">
            <w:pPr>
              <w:rPr>
                <w:sz w:val="16"/>
              </w:rPr>
            </w:pPr>
            <w:r w:rsidRPr="00892F61">
              <w:rPr>
                <w:sz w:val="16"/>
              </w:rPr>
              <w:t>17.00</w:t>
            </w:r>
          </w:p>
        </w:tc>
        <w:tc>
          <w:tcPr>
            <w:tcW w:w="690" w:type="pct"/>
          </w:tcPr>
          <w:p w:rsidR="00D668DF" w:rsidRPr="00892F61" w:rsidRDefault="00D668DF" w:rsidP="00B65514">
            <w:pPr>
              <w:rPr>
                <w:sz w:val="20"/>
              </w:rPr>
            </w:pPr>
            <w:r w:rsidRPr="00892F61">
              <w:rPr>
                <w:sz w:val="20"/>
              </w:rPr>
              <w:t xml:space="preserve">Aankomst </w:t>
            </w:r>
          </w:p>
        </w:tc>
        <w:tc>
          <w:tcPr>
            <w:tcW w:w="915" w:type="pct"/>
          </w:tcPr>
          <w:p w:rsidR="00D668DF" w:rsidRPr="00892F61" w:rsidRDefault="00D668DF" w:rsidP="00B65514">
            <w:pPr>
              <w:rPr>
                <w:sz w:val="20"/>
              </w:rPr>
            </w:pPr>
            <w:r w:rsidRPr="00892F61">
              <w:rPr>
                <w:sz w:val="20"/>
              </w:rPr>
              <w:t>Uitwerking presentator</w:t>
            </w:r>
          </w:p>
        </w:tc>
        <w:tc>
          <w:tcPr>
            <w:tcW w:w="909" w:type="pct"/>
          </w:tcPr>
          <w:p w:rsidR="00D668DF" w:rsidRPr="00892F61" w:rsidRDefault="00D668DF" w:rsidP="00B65514">
            <w:pPr>
              <w:rPr>
                <w:sz w:val="20"/>
              </w:rPr>
            </w:pPr>
            <w:r w:rsidRPr="00892F61">
              <w:rPr>
                <w:sz w:val="20"/>
              </w:rPr>
              <w:t>Uitwerking presentator</w:t>
            </w:r>
          </w:p>
        </w:tc>
        <w:tc>
          <w:tcPr>
            <w:tcW w:w="909" w:type="pct"/>
          </w:tcPr>
          <w:p w:rsidR="00D668DF" w:rsidRPr="00892F61" w:rsidRDefault="00D668DF" w:rsidP="00B65514">
            <w:pPr>
              <w:rPr>
                <w:sz w:val="20"/>
              </w:rPr>
            </w:pPr>
            <w:r w:rsidRPr="00892F61">
              <w:rPr>
                <w:sz w:val="20"/>
              </w:rPr>
              <w:t>Uitwerking presentator</w:t>
            </w:r>
          </w:p>
        </w:tc>
        <w:tc>
          <w:tcPr>
            <w:tcW w:w="746" w:type="pct"/>
          </w:tcPr>
          <w:p w:rsidR="00D668DF" w:rsidRPr="00892F61" w:rsidRDefault="00D668DF" w:rsidP="00B65514">
            <w:pPr>
              <w:rPr>
                <w:sz w:val="20"/>
              </w:rPr>
            </w:pPr>
            <w:r w:rsidRPr="00892F61">
              <w:rPr>
                <w:sz w:val="20"/>
              </w:rPr>
              <w:t>Uitwerking presentator</w:t>
            </w:r>
          </w:p>
        </w:tc>
        <w:tc>
          <w:tcPr>
            <w:tcW w:w="507" w:type="pct"/>
            <w:vMerge/>
          </w:tcPr>
          <w:p w:rsidR="00D668DF" w:rsidRPr="00892F61" w:rsidRDefault="00D668DF" w:rsidP="00B65514">
            <w:pPr>
              <w:rPr>
                <w:sz w:val="20"/>
              </w:rPr>
            </w:pPr>
          </w:p>
        </w:tc>
      </w:tr>
      <w:tr w:rsidR="00892F61" w:rsidRPr="00892F61" w:rsidTr="00892F61">
        <w:tc>
          <w:tcPr>
            <w:tcW w:w="323" w:type="pct"/>
          </w:tcPr>
          <w:p w:rsidR="00D668DF" w:rsidRPr="00892F61" w:rsidRDefault="00D668DF" w:rsidP="00B65514">
            <w:pPr>
              <w:rPr>
                <w:sz w:val="16"/>
              </w:rPr>
            </w:pPr>
            <w:r w:rsidRPr="00892F61">
              <w:rPr>
                <w:sz w:val="16"/>
              </w:rPr>
              <w:t>17.30</w:t>
            </w:r>
          </w:p>
        </w:tc>
        <w:tc>
          <w:tcPr>
            <w:tcW w:w="690" w:type="pct"/>
          </w:tcPr>
          <w:p w:rsidR="00D668DF" w:rsidRPr="00892F61" w:rsidRDefault="00D668DF" w:rsidP="00B65514">
            <w:pPr>
              <w:rPr>
                <w:sz w:val="20"/>
              </w:rPr>
            </w:pPr>
            <w:r w:rsidRPr="00892F61">
              <w:rPr>
                <w:sz w:val="20"/>
              </w:rPr>
              <w:t>Borrel</w:t>
            </w:r>
          </w:p>
        </w:tc>
        <w:tc>
          <w:tcPr>
            <w:tcW w:w="915" w:type="pct"/>
          </w:tcPr>
          <w:p w:rsidR="00D668DF" w:rsidRPr="00892F61" w:rsidRDefault="00D668DF" w:rsidP="00B65514">
            <w:pPr>
              <w:rPr>
                <w:sz w:val="20"/>
              </w:rPr>
            </w:pPr>
            <w:r w:rsidRPr="00892F61">
              <w:rPr>
                <w:sz w:val="20"/>
              </w:rPr>
              <w:t>Borrel</w:t>
            </w:r>
          </w:p>
        </w:tc>
        <w:tc>
          <w:tcPr>
            <w:tcW w:w="909" w:type="pct"/>
          </w:tcPr>
          <w:p w:rsidR="00D668DF" w:rsidRPr="00892F61" w:rsidRDefault="00D668DF" w:rsidP="00B65514">
            <w:pPr>
              <w:rPr>
                <w:sz w:val="20"/>
              </w:rPr>
            </w:pPr>
            <w:r w:rsidRPr="00892F61">
              <w:rPr>
                <w:sz w:val="20"/>
              </w:rPr>
              <w:t>Borrel</w:t>
            </w:r>
          </w:p>
        </w:tc>
        <w:tc>
          <w:tcPr>
            <w:tcW w:w="909" w:type="pct"/>
          </w:tcPr>
          <w:p w:rsidR="00D668DF" w:rsidRPr="00892F61" w:rsidRDefault="00D668DF" w:rsidP="00B65514">
            <w:pPr>
              <w:rPr>
                <w:sz w:val="20"/>
              </w:rPr>
            </w:pPr>
            <w:r w:rsidRPr="00892F61">
              <w:rPr>
                <w:sz w:val="20"/>
              </w:rPr>
              <w:t>Borrel</w:t>
            </w:r>
          </w:p>
        </w:tc>
        <w:tc>
          <w:tcPr>
            <w:tcW w:w="746" w:type="pct"/>
          </w:tcPr>
          <w:p w:rsidR="00D668DF" w:rsidRPr="00892F61" w:rsidRDefault="00D668DF" w:rsidP="00B65514">
            <w:pPr>
              <w:rPr>
                <w:sz w:val="20"/>
              </w:rPr>
            </w:pPr>
            <w:r w:rsidRPr="00892F61">
              <w:rPr>
                <w:sz w:val="20"/>
              </w:rPr>
              <w:t>Borrel</w:t>
            </w:r>
          </w:p>
        </w:tc>
        <w:tc>
          <w:tcPr>
            <w:tcW w:w="507" w:type="pct"/>
            <w:vMerge/>
          </w:tcPr>
          <w:p w:rsidR="00D668DF" w:rsidRPr="00892F61" w:rsidRDefault="00D668DF" w:rsidP="00B65514">
            <w:pPr>
              <w:rPr>
                <w:sz w:val="20"/>
              </w:rPr>
            </w:pPr>
          </w:p>
        </w:tc>
      </w:tr>
      <w:tr w:rsidR="00892F61" w:rsidRPr="00892F61" w:rsidTr="00892F61">
        <w:tc>
          <w:tcPr>
            <w:tcW w:w="323" w:type="pct"/>
          </w:tcPr>
          <w:p w:rsidR="00D668DF" w:rsidRPr="00892F61" w:rsidRDefault="00D668DF" w:rsidP="00B65514">
            <w:pPr>
              <w:rPr>
                <w:sz w:val="16"/>
              </w:rPr>
            </w:pPr>
            <w:r w:rsidRPr="00892F61">
              <w:rPr>
                <w:sz w:val="16"/>
              </w:rPr>
              <w:t>18.30</w:t>
            </w:r>
          </w:p>
        </w:tc>
        <w:tc>
          <w:tcPr>
            <w:tcW w:w="690" w:type="pct"/>
          </w:tcPr>
          <w:p w:rsidR="00D668DF" w:rsidRPr="00892F61" w:rsidRDefault="00D668DF" w:rsidP="00B65514">
            <w:pPr>
              <w:rPr>
                <w:sz w:val="20"/>
              </w:rPr>
            </w:pPr>
            <w:r w:rsidRPr="00892F61">
              <w:rPr>
                <w:sz w:val="20"/>
              </w:rPr>
              <w:t>Licht diner</w:t>
            </w:r>
          </w:p>
        </w:tc>
        <w:tc>
          <w:tcPr>
            <w:tcW w:w="915" w:type="pct"/>
            <w:vMerge w:val="restart"/>
          </w:tcPr>
          <w:p w:rsidR="00D668DF" w:rsidRPr="00892F61" w:rsidRDefault="00D668DF" w:rsidP="00B65514">
            <w:pPr>
              <w:rPr>
                <w:sz w:val="20"/>
              </w:rPr>
            </w:pPr>
            <w:r w:rsidRPr="00892F61">
              <w:rPr>
                <w:sz w:val="20"/>
              </w:rPr>
              <w:t>Diner</w:t>
            </w:r>
          </w:p>
        </w:tc>
        <w:tc>
          <w:tcPr>
            <w:tcW w:w="909" w:type="pct"/>
            <w:vMerge w:val="restart"/>
          </w:tcPr>
          <w:p w:rsidR="00D668DF" w:rsidRPr="00892F61" w:rsidRDefault="00D668DF" w:rsidP="00B65514">
            <w:pPr>
              <w:rPr>
                <w:sz w:val="20"/>
              </w:rPr>
            </w:pPr>
            <w:r w:rsidRPr="00892F61">
              <w:rPr>
                <w:sz w:val="20"/>
              </w:rPr>
              <w:t>Diner</w:t>
            </w:r>
          </w:p>
        </w:tc>
        <w:tc>
          <w:tcPr>
            <w:tcW w:w="909" w:type="pct"/>
            <w:vMerge w:val="restart"/>
          </w:tcPr>
          <w:p w:rsidR="00D668DF" w:rsidRPr="00892F61" w:rsidRDefault="00D668DF" w:rsidP="00B65514">
            <w:pPr>
              <w:rPr>
                <w:sz w:val="20"/>
              </w:rPr>
            </w:pPr>
            <w:r w:rsidRPr="00892F61">
              <w:rPr>
                <w:sz w:val="20"/>
              </w:rPr>
              <w:t>Diner</w:t>
            </w:r>
          </w:p>
        </w:tc>
        <w:tc>
          <w:tcPr>
            <w:tcW w:w="746" w:type="pct"/>
            <w:vMerge w:val="restart"/>
          </w:tcPr>
          <w:p w:rsidR="00D668DF" w:rsidRPr="00892F61" w:rsidRDefault="00D668DF" w:rsidP="00B65514">
            <w:pPr>
              <w:rPr>
                <w:sz w:val="20"/>
              </w:rPr>
            </w:pPr>
            <w:r w:rsidRPr="00892F61">
              <w:rPr>
                <w:sz w:val="20"/>
              </w:rPr>
              <w:t>Feestelijk diner</w:t>
            </w:r>
          </w:p>
        </w:tc>
        <w:tc>
          <w:tcPr>
            <w:tcW w:w="507" w:type="pct"/>
            <w:vMerge/>
          </w:tcPr>
          <w:p w:rsidR="00D668DF" w:rsidRPr="00892F61" w:rsidRDefault="00D668DF" w:rsidP="00B65514">
            <w:pPr>
              <w:rPr>
                <w:sz w:val="20"/>
              </w:rPr>
            </w:pPr>
          </w:p>
        </w:tc>
      </w:tr>
      <w:tr w:rsidR="00892F61" w:rsidRPr="00892F61" w:rsidTr="00892F61">
        <w:tc>
          <w:tcPr>
            <w:tcW w:w="323" w:type="pct"/>
          </w:tcPr>
          <w:p w:rsidR="00D668DF" w:rsidRPr="00892F61" w:rsidRDefault="00D668DF" w:rsidP="00B65514">
            <w:pPr>
              <w:rPr>
                <w:sz w:val="16"/>
              </w:rPr>
            </w:pPr>
            <w:r w:rsidRPr="00892F61">
              <w:rPr>
                <w:sz w:val="16"/>
              </w:rPr>
              <w:t>19.30</w:t>
            </w:r>
          </w:p>
        </w:tc>
        <w:tc>
          <w:tcPr>
            <w:tcW w:w="690" w:type="pct"/>
            <w:vMerge w:val="restart"/>
          </w:tcPr>
          <w:p w:rsidR="00D668DF" w:rsidRPr="00892F61" w:rsidRDefault="00D668DF" w:rsidP="00B65514">
            <w:pPr>
              <w:rPr>
                <w:sz w:val="20"/>
              </w:rPr>
            </w:pPr>
            <w:r w:rsidRPr="00892F61">
              <w:rPr>
                <w:sz w:val="20"/>
              </w:rPr>
              <w:t>Algemene inleiding door cursusleider</w:t>
            </w:r>
          </w:p>
        </w:tc>
        <w:tc>
          <w:tcPr>
            <w:tcW w:w="915" w:type="pct"/>
            <w:vMerge/>
          </w:tcPr>
          <w:p w:rsidR="00D668DF" w:rsidRPr="00892F61" w:rsidRDefault="00D668DF" w:rsidP="00B65514">
            <w:pPr>
              <w:rPr>
                <w:sz w:val="20"/>
              </w:rPr>
            </w:pPr>
          </w:p>
        </w:tc>
        <w:tc>
          <w:tcPr>
            <w:tcW w:w="909" w:type="pct"/>
            <w:vMerge/>
          </w:tcPr>
          <w:p w:rsidR="00D668DF" w:rsidRPr="00892F61" w:rsidRDefault="00D668DF" w:rsidP="00B65514">
            <w:pPr>
              <w:rPr>
                <w:sz w:val="20"/>
              </w:rPr>
            </w:pPr>
          </w:p>
        </w:tc>
        <w:tc>
          <w:tcPr>
            <w:tcW w:w="909" w:type="pct"/>
            <w:vMerge/>
          </w:tcPr>
          <w:p w:rsidR="00D668DF" w:rsidRPr="00892F61" w:rsidRDefault="00D668DF" w:rsidP="00B65514">
            <w:pPr>
              <w:rPr>
                <w:sz w:val="20"/>
              </w:rPr>
            </w:pPr>
          </w:p>
        </w:tc>
        <w:tc>
          <w:tcPr>
            <w:tcW w:w="746" w:type="pct"/>
            <w:vMerge/>
          </w:tcPr>
          <w:p w:rsidR="00D668DF" w:rsidRPr="00892F61" w:rsidRDefault="00D668DF" w:rsidP="00B65514">
            <w:pPr>
              <w:rPr>
                <w:sz w:val="20"/>
              </w:rPr>
            </w:pPr>
          </w:p>
        </w:tc>
        <w:tc>
          <w:tcPr>
            <w:tcW w:w="507" w:type="pct"/>
            <w:vMerge/>
          </w:tcPr>
          <w:p w:rsidR="00D668DF" w:rsidRPr="00892F61" w:rsidRDefault="00D668DF" w:rsidP="00B65514">
            <w:pPr>
              <w:rPr>
                <w:sz w:val="20"/>
              </w:rPr>
            </w:pPr>
          </w:p>
        </w:tc>
      </w:tr>
      <w:tr w:rsidR="00892F61" w:rsidRPr="00892F61" w:rsidTr="00892F61">
        <w:tc>
          <w:tcPr>
            <w:tcW w:w="323" w:type="pct"/>
          </w:tcPr>
          <w:p w:rsidR="00D668DF" w:rsidRPr="00892F61" w:rsidRDefault="00D668DF" w:rsidP="00B65514">
            <w:pPr>
              <w:rPr>
                <w:sz w:val="16"/>
              </w:rPr>
            </w:pPr>
            <w:r w:rsidRPr="00892F61">
              <w:rPr>
                <w:sz w:val="16"/>
              </w:rPr>
              <w:t>20.00-21.00</w:t>
            </w:r>
          </w:p>
        </w:tc>
        <w:tc>
          <w:tcPr>
            <w:tcW w:w="690" w:type="pct"/>
            <w:vMerge/>
          </w:tcPr>
          <w:p w:rsidR="00D668DF" w:rsidRPr="00892F61" w:rsidRDefault="00D668DF" w:rsidP="00B65514">
            <w:pPr>
              <w:rPr>
                <w:sz w:val="20"/>
              </w:rPr>
            </w:pPr>
          </w:p>
        </w:tc>
        <w:tc>
          <w:tcPr>
            <w:tcW w:w="915" w:type="pct"/>
            <w:vMerge w:val="restart"/>
          </w:tcPr>
          <w:p w:rsidR="00D668DF" w:rsidRPr="00892F61" w:rsidRDefault="00D668DF" w:rsidP="00B65514">
            <w:pPr>
              <w:rPr>
                <w:sz w:val="20"/>
              </w:rPr>
            </w:pPr>
            <w:r w:rsidRPr="00892F61">
              <w:rPr>
                <w:sz w:val="20"/>
              </w:rPr>
              <w:t xml:space="preserve">Plenaire sessie </w:t>
            </w:r>
          </w:p>
        </w:tc>
        <w:tc>
          <w:tcPr>
            <w:tcW w:w="909" w:type="pct"/>
            <w:vMerge w:val="restart"/>
          </w:tcPr>
          <w:p w:rsidR="00D668DF" w:rsidRPr="00892F61" w:rsidRDefault="00D668DF" w:rsidP="00B65514">
            <w:pPr>
              <w:rPr>
                <w:sz w:val="20"/>
              </w:rPr>
            </w:pPr>
            <w:r w:rsidRPr="00892F61">
              <w:rPr>
                <w:sz w:val="20"/>
              </w:rPr>
              <w:t>Plenaire sessie</w:t>
            </w:r>
          </w:p>
        </w:tc>
        <w:tc>
          <w:tcPr>
            <w:tcW w:w="909" w:type="pct"/>
            <w:vMerge w:val="restart"/>
          </w:tcPr>
          <w:p w:rsidR="00D668DF" w:rsidRPr="00892F61" w:rsidRDefault="00D668DF" w:rsidP="00B65514">
            <w:pPr>
              <w:rPr>
                <w:sz w:val="20"/>
              </w:rPr>
            </w:pPr>
            <w:r w:rsidRPr="00892F61">
              <w:rPr>
                <w:sz w:val="20"/>
              </w:rPr>
              <w:t>Plenaire sessie</w:t>
            </w:r>
          </w:p>
        </w:tc>
        <w:tc>
          <w:tcPr>
            <w:tcW w:w="746" w:type="pct"/>
            <w:vMerge/>
          </w:tcPr>
          <w:p w:rsidR="00D668DF" w:rsidRPr="00892F61" w:rsidRDefault="00D668DF" w:rsidP="00B65514">
            <w:pPr>
              <w:rPr>
                <w:sz w:val="20"/>
              </w:rPr>
            </w:pPr>
          </w:p>
        </w:tc>
        <w:tc>
          <w:tcPr>
            <w:tcW w:w="507" w:type="pct"/>
            <w:vMerge/>
          </w:tcPr>
          <w:p w:rsidR="00D668DF" w:rsidRPr="00892F61" w:rsidRDefault="00D668DF" w:rsidP="00B65514">
            <w:pPr>
              <w:rPr>
                <w:sz w:val="20"/>
              </w:rPr>
            </w:pPr>
          </w:p>
        </w:tc>
      </w:tr>
      <w:tr w:rsidR="00892F61" w:rsidRPr="00892F61" w:rsidTr="00892F61">
        <w:tc>
          <w:tcPr>
            <w:tcW w:w="323" w:type="pct"/>
          </w:tcPr>
          <w:p w:rsidR="00D668DF" w:rsidRPr="00892F61" w:rsidRDefault="00D668DF" w:rsidP="00B65514">
            <w:pPr>
              <w:rPr>
                <w:sz w:val="16"/>
              </w:rPr>
            </w:pPr>
            <w:r w:rsidRPr="00892F61">
              <w:rPr>
                <w:sz w:val="16"/>
              </w:rPr>
              <w:t>21.00-22.00</w:t>
            </w:r>
          </w:p>
        </w:tc>
        <w:tc>
          <w:tcPr>
            <w:tcW w:w="690" w:type="pct"/>
          </w:tcPr>
          <w:p w:rsidR="00D668DF" w:rsidRPr="00892F61" w:rsidRDefault="00D668DF" w:rsidP="00B65514">
            <w:pPr>
              <w:rPr>
                <w:sz w:val="20"/>
              </w:rPr>
            </w:pPr>
            <w:r w:rsidRPr="00892F61">
              <w:rPr>
                <w:sz w:val="20"/>
              </w:rPr>
              <w:t>Opdracht</w:t>
            </w:r>
          </w:p>
        </w:tc>
        <w:tc>
          <w:tcPr>
            <w:tcW w:w="915" w:type="pct"/>
            <w:vMerge/>
          </w:tcPr>
          <w:p w:rsidR="00D668DF" w:rsidRPr="00892F61" w:rsidRDefault="00D668DF" w:rsidP="00B65514">
            <w:pPr>
              <w:rPr>
                <w:sz w:val="20"/>
              </w:rPr>
            </w:pPr>
          </w:p>
        </w:tc>
        <w:tc>
          <w:tcPr>
            <w:tcW w:w="909" w:type="pct"/>
            <w:vMerge/>
          </w:tcPr>
          <w:p w:rsidR="00D668DF" w:rsidRPr="00892F61" w:rsidRDefault="00D668DF" w:rsidP="00B65514">
            <w:pPr>
              <w:rPr>
                <w:sz w:val="20"/>
              </w:rPr>
            </w:pPr>
          </w:p>
        </w:tc>
        <w:tc>
          <w:tcPr>
            <w:tcW w:w="909" w:type="pct"/>
            <w:vMerge/>
          </w:tcPr>
          <w:p w:rsidR="00D668DF" w:rsidRPr="00892F61" w:rsidRDefault="00D668DF" w:rsidP="00B65514">
            <w:pPr>
              <w:rPr>
                <w:sz w:val="20"/>
              </w:rPr>
            </w:pPr>
          </w:p>
        </w:tc>
        <w:tc>
          <w:tcPr>
            <w:tcW w:w="746" w:type="pct"/>
            <w:vMerge/>
          </w:tcPr>
          <w:p w:rsidR="00D668DF" w:rsidRPr="00892F61" w:rsidRDefault="00D668DF" w:rsidP="00B65514">
            <w:pPr>
              <w:rPr>
                <w:sz w:val="20"/>
              </w:rPr>
            </w:pPr>
          </w:p>
        </w:tc>
        <w:tc>
          <w:tcPr>
            <w:tcW w:w="507" w:type="pct"/>
            <w:vMerge/>
          </w:tcPr>
          <w:p w:rsidR="00D668DF" w:rsidRPr="00892F61" w:rsidRDefault="00D668DF" w:rsidP="00B65514">
            <w:pPr>
              <w:rPr>
                <w:sz w:val="20"/>
              </w:rPr>
            </w:pPr>
          </w:p>
        </w:tc>
      </w:tr>
      <w:tr w:rsidR="00892F61" w:rsidRPr="00892F61" w:rsidTr="00892F61">
        <w:tc>
          <w:tcPr>
            <w:tcW w:w="323" w:type="pct"/>
          </w:tcPr>
          <w:p w:rsidR="00D668DF" w:rsidRPr="00892F61" w:rsidRDefault="00D668DF" w:rsidP="00B65514">
            <w:pPr>
              <w:rPr>
                <w:sz w:val="16"/>
              </w:rPr>
            </w:pPr>
          </w:p>
        </w:tc>
        <w:tc>
          <w:tcPr>
            <w:tcW w:w="690" w:type="pct"/>
          </w:tcPr>
          <w:p w:rsidR="00D668DF" w:rsidRPr="00892F61" w:rsidRDefault="00D668DF" w:rsidP="00B65514">
            <w:pPr>
              <w:rPr>
                <w:sz w:val="20"/>
              </w:rPr>
            </w:pPr>
          </w:p>
        </w:tc>
        <w:tc>
          <w:tcPr>
            <w:tcW w:w="915" w:type="pct"/>
          </w:tcPr>
          <w:p w:rsidR="00D668DF" w:rsidRPr="00892F61" w:rsidRDefault="00D668DF" w:rsidP="00B65514">
            <w:pPr>
              <w:rPr>
                <w:sz w:val="20"/>
              </w:rPr>
            </w:pPr>
          </w:p>
        </w:tc>
        <w:tc>
          <w:tcPr>
            <w:tcW w:w="909" w:type="pct"/>
          </w:tcPr>
          <w:p w:rsidR="00D668DF" w:rsidRPr="00892F61" w:rsidRDefault="00D668DF" w:rsidP="00B65514">
            <w:pPr>
              <w:rPr>
                <w:sz w:val="20"/>
              </w:rPr>
            </w:pPr>
          </w:p>
        </w:tc>
        <w:tc>
          <w:tcPr>
            <w:tcW w:w="909" w:type="pct"/>
          </w:tcPr>
          <w:p w:rsidR="00D668DF" w:rsidRPr="00892F61" w:rsidRDefault="00D668DF" w:rsidP="00B65514">
            <w:pPr>
              <w:rPr>
                <w:sz w:val="20"/>
              </w:rPr>
            </w:pPr>
          </w:p>
        </w:tc>
        <w:tc>
          <w:tcPr>
            <w:tcW w:w="746" w:type="pct"/>
          </w:tcPr>
          <w:p w:rsidR="00D668DF" w:rsidRPr="00892F61" w:rsidRDefault="00D668DF" w:rsidP="00B65514">
            <w:pPr>
              <w:rPr>
                <w:sz w:val="20"/>
              </w:rPr>
            </w:pPr>
          </w:p>
        </w:tc>
        <w:tc>
          <w:tcPr>
            <w:tcW w:w="507" w:type="pct"/>
            <w:vMerge/>
          </w:tcPr>
          <w:p w:rsidR="00D668DF" w:rsidRPr="00892F61" w:rsidRDefault="00D668DF" w:rsidP="00B65514">
            <w:pPr>
              <w:rPr>
                <w:sz w:val="20"/>
              </w:rPr>
            </w:pPr>
          </w:p>
        </w:tc>
      </w:tr>
    </w:tbl>
    <w:p w:rsidR="003B31E8" w:rsidRDefault="003B31E8" w:rsidP="00A96E2C">
      <w:pPr>
        <w:sectPr w:rsidR="003B31E8" w:rsidSect="006A0CB5">
          <w:footerReference w:type="default" r:id="rId8"/>
          <w:pgSz w:w="11906" w:h="8419"/>
          <w:pgMar w:top="1247" w:right="1247" w:bottom="1247" w:left="1247" w:header="709" w:footer="709" w:gutter="0"/>
          <w:cols w:space="708"/>
          <w:docGrid w:linePitch="360"/>
        </w:sectPr>
      </w:pPr>
    </w:p>
    <w:p w:rsidR="00A96E2C" w:rsidRPr="00055B2F" w:rsidRDefault="00A96E2C" w:rsidP="00A65A69">
      <w:pPr>
        <w:jc w:val="both"/>
        <w:rPr>
          <w:sz w:val="28"/>
        </w:rPr>
      </w:pPr>
      <w:r w:rsidRPr="00055B2F">
        <w:rPr>
          <w:sz w:val="28"/>
        </w:rPr>
        <w:lastRenderedPageBreak/>
        <w:t xml:space="preserve">ZONDAG </w:t>
      </w:r>
    </w:p>
    <w:p w:rsidR="00A96E2C" w:rsidRDefault="00A96E2C" w:rsidP="00A65A69">
      <w:pPr>
        <w:jc w:val="both"/>
      </w:pPr>
    </w:p>
    <w:p w:rsidR="00A96E2C" w:rsidRDefault="00A96E2C" w:rsidP="00A65A69">
      <w:pPr>
        <w:jc w:val="both"/>
      </w:pPr>
      <w:r>
        <w:t>17.00 uur</w:t>
      </w:r>
      <w:r w:rsidR="00B65514">
        <w:t xml:space="preserve"> </w:t>
      </w:r>
      <w:r>
        <w:t>Aankomst cursisten</w:t>
      </w:r>
      <w:r w:rsidR="00B65514">
        <w:t xml:space="preserve"> </w:t>
      </w:r>
    </w:p>
    <w:p w:rsidR="00A96E2C" w:rsidRDefault="00A96E2C" w:rsidP="00A65A69">
      <w:pPr>
        <w:jc w:val="both"/>
      </w:pPr>
      <w:r>
        <w:t>18.00 –</w:t>
      </w:r>
      <w:r w:rsidR="00B65514">
        <w:t xml:space="preserve"> </w:t>
      </w:r>
      <w:r>
        <w:t>19.30 uur</w:t>
      </w:r>
      <w:r w:rsidR="00B65514">
        <w:t xml:space="preserve"> </w:t>
      </w:r>
      <w:r>
        <w:t>Licht diner</w:t>
      </w:r>
      <w:r w:rsidR="00B65514">
        <w:t xml:space="preserve"> </w:t>
      </w:r>
    </w:p>
    <w:p w:rsidR="00A96E2C" w:rsidRDefault="00A96E2C" w:rsidP="00A65A69">
      <w:pPr>
        <w:jc w:val="both"/>
      </w:pPr>
      <w:r>
        <w:t>19.30 – 20.45 uur</w:t>
      </w:r>
      <w:r w:rsidR="00B65514">
        <w:t xml:space="preserve"> </w:t>
      </w:r>
      <w:r>
        <w:t>Algemene inleiding (</w:t>
      </w:r>
      <w:r w:rsidR="00B65514">
        <w:t>Popma</w:t>
      </w:r>
      <w:r>
        <w:t>)</w:t>
      </w:r>
      <w:r w:rsidR="00B65514">
        <w:t xml:space="preserve"> </w:t>
      </w:r>
    </w:p>
    <w:p w:rsidR="00A96E2C" w:rsidRDefault="00A96E2C" w:rsidP="00A65A69">
      <w:pPr>
        <w:jc w:val="both"/>
      </w:pPr>
      <w:r>
        <w:t>Er wordt een introductie gegeven in de opbouw van de masterclass en in de inhoud van</w:t>
      </w:r>
      <w:r w:rsidR="00B65514">
        <w:t xml:space="preserve"> </w:t>
      </w:r>
      <w:r>
        <w:t>de vier protocollen die deze masterclass ontwikkeld zullen worden. In deze presentatie</w:t>
      </w:r>
      <w:r w:rsidR="00B65514">
        <w:t xml:space="preserve"> </w:t>
      </w:r>
      <w:r>
        <w:t>komen de volgende onderwerpen aan de orde: hoe kom</w:t>
      </w:r>
      <w:r w:rsidR="00055B2F">
        <w:t>t men</w:t>
      </w:r>
      <w:r>
        <w:t xml:space="preserve"> tot een keuze van een</w:t>
      </w:r>
      <w:r w:rsidR="00B65514">
        <w:t xml:space="preserve"> </w:t>
      </w:r>
      <w:r>
        <w:t>onderzoeksonderwerp en tot een heldere, concrete vraagstelling? Wat is het doel van</w:t>
      </w:r>
      <w:r w:rsidR="00B65514">
        <w:t xml:space="preserve"> </w:t>
      </w:r>
      <w:r>
        <w:t>wetenschap en de plaats van wetenschapp</w:t>
      </w:r>
      <w:r w:rsidR="00F53981">
        <w:t xml:space="preserve">elijk </w:t>
      </w:r>
      <w:r>
        <w:t>onderzoek in de empirische cyclus en</w:t>
      </w:r>
      <w:r w:rsidR="00B65514">
        <w:t xml:space="preserve"> </w:t>
      </w:r>
      <w:r>
        <w:t>hoe kom</w:t>
      </w:r>
      <w:r w:rsidR="00055B2F">
        <w:t xml:space="preserve">t men </w:t>
      </w:r>
      <w:r>
        <w:t>van een conceptuele naar een operationele hypothese en vraagstelling?</w:t>
      </w:r>
      <w:r w:rsidR="00B65514">
        <w:t xml:space="preserve"> </w:t>
      </w:r>
    </w:p>
    <w:p w:rsidR="00A96E2C" w:rsidRDefault="00A96E2C" w:rsidP="00A65A69">
      <w:pPr>
        <w:jc w:val="both"/>
      </w:pPr>
      <w:r>
        <w:t>20.45 – 21.00 uur</w:t>
      </w:r>
      <w:r w:rsidR="00B65514">
        <w:t xml:space="preserve"> </w:t>
      </w:r>
      <w:r>
        <w:t>Thee</w:t>
      </w:r>
      <w:proofErr w:type="gramStart"/>
      <w:r>
        <w:t>- /</w:t>
      </w:r>
      <w:proofErr w:type="gramEnd"/>
      <w:r>
        <w:t xml:space="preserve"> koffiepauze</w:t>
      </w:r>
      <w:r w:rsidR="00B65514">
        <w:t xml:space="preserve"> </w:t>
      </w:r>
    </w:p>
    <w:p w:rsidR="00A96E2C" w:rsidRDefault="00A96E2C" w:rsidP="00A65A69">
      <w:pPr>
        <w:jc w:val="both"/>
      </w:pPr>
      <w:r>
        <w:t>21.00 – 22.00 uur</w:t>
      </w:r>
      <w:r w:rsidR="00B65514">
        <w:t xml:space="preserve"> </w:t>
      </w:r>
      <w:r>
        <w:t>Uitwerking opdracht</w:t>
      </w:r>
      <w:r w:rsidR="00B65514">
        <w:t xml:space="preserve"> </w:t>
      </w:r>
    </w:p>
    <w:p w:rsidR="00A96E2C" w:rsidRDefault="00F53981" w:rsidP="00A65A69">
      <w:pPr>
        <w:jc w:val="both"/>
      </w:pPr>
      <w:r>
        <w:br w:type="column"/>
      </w:r>
      <w:r w:rsidR="00A96E2C" w:rsidRPr="00055B2F">
        <w:rPr>
          <w:sz w:val="28"/>
        </w:rPr>
        <w:lastRenderedPageBreak/>
        <w:t xml:space="preserve">MAANDAG </w:t>
      </w:r>
    </w:p>
    <w:p w:rsidR="00F53981" w:rsidRDefault="00F53981" w:rsidP="00A65A69">
      <w:pPr>
        <w:jc w:val="both"/>
      </w:pPr>
    </w:p>
    <w:p w:rsidR="00A96E2C" w:rsidRDefault="00A96E2C" w:rsidP="00A65A69">
      <w:pPr>
        <w:jc w:val="both"/>
      </w:pPr>
      <w:r>
        <w:t>07.45 – 09.00</w:t>
      </w:r>
      <w:r w:rsidR="00B65514">
        <w:t xml:space="preserve"> </w:t>
      </w:r>
      <w:r>
        <w:t>Ontbijt</w:t>
      </w:r>
      <w:r w:rsidR="00B65514">
        <w:t xml:space="preserve"> </w:t>
      </w:r>
    </w:p>
    <w:p w:rsidR="00A96E2C" w:rsidRDefault="00A96E2C" w:rsidP="00A65A69">
      <w:pPr>
        <w:jc w:val="both"/>
      </w:pPr>
      <w:r>
        <w:t>09.00 – 09.45</w:t>
      </w:r>
      <w:r w:rsidR="00B65514">
        <w:t xml:space="preserve"> </w:t>
      </w:r>
      <w:proofErr w:type="spellStart"/>
      <w:r>
        <w:t>Onderzoeksdesigns</w:t>
      </w:r>
      <w:proofErr w:type="spellEnd"/>
      <w:r>
        <w:t xml:space="preserve"> (Oude </w:t>
      </w:r>
      <w:proofErr w:type="spellStart"/>
      <w:r>
        <w:t>Voshaar</w:t>
      </w:r>
      <w:proofErr w:type="spellEnd"/>
      <w:r>
        <w:t>)</w:t>
      </w:r>
      <w:r w:rsidR="00B65514">
        <w:t xml:space="preserve"> </w:t>
      </w:r>
    </w:p>
    <w:p w:rsidR="00F53981" w:rsidRDefault="00A96E2C" w:rsidP="00A65A69">
      <w:pPr>
        <w:jc w:val="both"/>
      </w:pPr>
      <w:r>
        <w:t>In deze presentatie wordt een overzicht gegeven van de verschillende</w:t>
      </w:r>
      <w:r w:rsidR="00B65514">
        <w:t xml:space="preserve"> </w:t>
      </w:r>
      <w:proofErr w:type="spellStart"/>
      <w:r>
        <w:t>onderzoeksdesigns</w:t>
      </w:r>
      <w:proofErr w:type="spellEnd"/>
      <w:r>
        <w:t>, te weten het dwarsdoorsnede onderzoek, het patiënt-controle</w:t>
      </w:r>
      <w:r w:rsidR="00B65514">
        <w:t xml:space="preserve"> </w:t>
      </w:r>
      <w:r>
        <w:t xml:space="preserve">onderzoek, </w:t>
      </w:r>
      <w:proofErr w:type="gramStart"/>
      <w:r>
        <w:t>het</w:t>
      </w:r>
      <w:proofErr w:type="gramEnd"/>
      <w:r>
        <w:t xml:space="preserve"> historisch cohort, het prospectieve cohort en de </w:t>
      </w:r>
      <w:proofErr w:type="spellStart"/>
      <w:r>
        <w:t>randomised</w:t>
      </w:r>
      <w:proofErr w:type="spellEnd"/>
      <w:r>
        <w:t xml:space="preserve"> </w:t>
      </w:r>
      <w:proofErr w:type="spellStart"/>
      <w:r>
        <w:t>controlled</w:t>
      </w:r>
      <w:proofErr w:type="spellEnd"/>
      <w:r w:rsidR="00B65514">
        <w:t xml:space="preserve"> </w:t>
      </w:r>
      <w:r>
        <w:t>trial. Hierbij wordt specifiek ingegaan bij welke vraagstellingen een design meer of</w:t>
      </w:r>
      <w:r w:rsidR="00B65514">
        <w:t xml:space="preserve"> </w:t>
      </w:r>
      <w:r>
        <w:t>minder gewenst is. Essentiële methodologische afwegingen bij de opzet van de</w:t>
      </w:r>
      <w:r w:rsidR="00B65514">
        <w:t xml:space="preserve"> </w:t>
      </w:r>
      <w:r>
        <w:t xml:space="preserve">verschillende </w:t>
      </w:r>
      <w:proofErr w:type="spellStart"/>
      <w:r>
        <w:t>onderzoeksdesigns</w:t>
      </w:r>
      <w:proofErr w:type="spellEnd"/>
      <w:r>
        <w:t xml:space="preserve"> worden besproken en geïllustreerd met</w:t>
      </w:r>
      <w:r w:rsidR="00F53981">
        <w:t xml:space="preserve"> </w:t>
      </w:r>
      <w:r>
        <w:t>praktijkvoorbeelden.</w:t>
      </w:r>
      <w:r w:rsidR="00B65514">
        <w:t xml:space="preserve"> </w:t>
      </w:r>
      <w:r w:rsidR="00F53981">
        <w:t xml:space="preserve">Ook zal worden ingegaan op de associatie en effectmaten binnen de verschillende designs en potentiële bronnen van vertekening. Als bronnen van vertekening worden zowel de validiteit als precisie besproken. Aangezien voor de geneeskunde het vinden van causale verbanden essentieel is, wordt de presentatie afgesloten met een kritische bespreking van de criteria voor causaliteit. Hierbij wordt teruggegrepen op de geleerde begrippen in deze presentatie. </w:t>
      </w:r>
    </w:p>
    <w:p w:rsidR="00F53981" w:rsidRDefault="00F53981" w:rsidP="00A65A69">
      <w:pPr>
        <w:jc w:val="both"/>
      </w:pPr>
      <w:r>
        <w:t>10.45 – 11.00 Thee</w:t>
      </w:r>
      <w:proofErr w:type="gramStart"/>
      <w:r>
        <w:t>- /</w:t>
      </w:r>
      <w:proofErr w:type="gramEnd"/>
      <w:r>
        <w:t xml:space="preserve"> koffiepauze </w:t>
      </w:r>
    </w:p>
    <w:p w:rsidR="00A96E2C" w:rsidRDefault="00A96E2C" w:rsidP="00A65A69">
      <w:pPr>
        <w:jc w:val="both"/>
      </w:pPr>
      <w:r>
        <w:t>10.00 –</w:t>
      </w:r>
      <w:r w:rsidR="00B65514">
        <w:t xml:space="preserve"> </w:t>
      </w:r>
      <w:r>
        <w:t>10.45</w:t>
      </w:r>
      <w:r w:rsidR="00B65514">
        <w:t xml:space="preserve"> </w:t>
      </w:r>
      <w:r w:rsidR="00F53981">
        <w:t>Kwalitatief onderzoek (Ruissen</w:t>
      </w:r>
      <w:r>
        <w:t>)</w:t>
      </w:r>
      <w:r w:rsidR="00B65514">
        <w:t xml:space="preserve"> </w:t>
      </w:r>
    </w:p>
    <w:p w:rsidR="00D668DF" w:rsidRDefault="00D668DF" w:rsidP="00A65A69">
      <w:pPr>
        <w:jc w:val="both"/>
      </w:pPr>
      <w:r>
        <w:t xml:space="preserve">Deze presentatie gaat in op aspecten van kwalitatief onderzoek, van opzet, </w:t>
      </w:r>
      <w:proofErr w:type="spellStart"/>
      <w:r>
        <w:t>patiëntenselectie</w:t>
      </w:r>
      <w:proofErr w:type="spellEnd"/>
      <w:r>
        <w:t xml:space="preserve">, dataverzameling, analyse, generaliseerbaarheid, en publicatie. Ook de </w:t>
      </w:r>
      <w:r>
        <w:lastRenderedPageBreak/>
        <w:t>samenhang met kwantitatief onderzoek (mixed-</w:t>
      </w:r>
      <w:proofErr w:type="spellStart"/>
      <w:r>
        <w:t>methods</w:t>
      </w:r>
      <w:proofErr w:type="spellEnd"/>
      <w:r>
        <w:t xml:space="preserve">) en de plek van empirisch onderzoek in de ethiek wordt besproken. </w:t>
      </w:r>
    </w:p>
    <w:p w:rsidR="00A96E2C" w:rsidRDefault="00D668DF" w:rsidP="00A65A69">
      <w:pPr>
        <w:jc w:val="both"/>
      </w:pPr>
      <w:r>
        <w:t>1</w:t>
      </w:r>
      <w:r w:rsidR="00A96E2C">
        <w:t>1.00 –</w:t>
      </w:r>
      <w:r w:rsidR="00B65514">
        <w:t xml:space="preserve"> </w:t>
      </w:r>
      <w:r w:rsidR="00A96E2C">
        <w:t>12.00</w:t>
      </w:r>
      <w:r w:rsidR="00B65514">
        <w:t xml:space="preserve"> </w:t>
      </w:r>
      <w:r w:rsidR="00A96E2C">
        <w:t>Statistiek (Smit)</w:t>
      </w:r>
      <w:r w:rsidR="00B65514">
        <w:t xml:space="preserve"> </w:t>
      </w:r>
    </w:p>
    <w:p w:rsidR="00A96E2C" w:rsidRDefault="00A96E2C" w:rsidP="00A65A69">
      <w:pPr>
        <w:jc w:val="both"/>
      </w:pPr>
      <w:r>
        <w:t>In deze introductie is het uitgangspunt hoe design van een studie, de uitvoering van een</w:t>
      </w:r>
      <w:r w:rsidR="00B65514">
        <w:t xml:space="preserve"> </w:t>
      </w:r>
      <w:r>
        <w:t>studie en de resulterende data op basis van statistiek leiden tot uitsluitsel over de</w:t>
      </w:r>
      <w:r w:rsidR="00B65514">
        <w:t xml:space="preserve"> </w:t>
      </w:r>
      <w:r>
        <w:t>onderzoeksvragen. Onzekerheden, variatie en keuze van uitkomstmaten hebben</w:t>
      </w:r>
      <w:r w:rsidR="00B65514">
        <w:t xml:space="preserve"> </w:t>
      </w:r>
      <w:r>
        <w:t>gevolgen voor de uitspraken die gedaan kunnen worden. Essentieel is vast te stellen dat</w:t>
      </w:r>
      <w:r w:rsidR="00B65514">
        <w:t xml:space="preserve"> </w:t>
      </w:r>
      <w:r>
        <w:t>in klinisch onderzoek vrijwel nooit een feitelijke “</w:t>
      </w:r>
      <w:proofErr w:type="spellStart"/>
      <w:r>
        <w:t>a-selecte</w:t>
      </w:r>
      <w:proofErr w:type="spellEnd"/>
      <w:r>
        <w:t>” steekproef wordt genomen, en</w:t>
      </w:r>
      <w:r w:rsidR="00B65514">
        <w:t xml:space="preserve"> </w:t>
      </w:r>
      <w:r>
        <w:t>dat generalisaties gebaseerd zijn op statistisch en klinisch inzicht in het design, de studie</w:t>
      </w:r>
      <w:r w:rsidR="00B65514">
        <w:t xml:space="preserve"> </w:t>
      </w:r>
      <w:r>
        <w:t>populatie, doel populatie en de te beantwoorden vragen.</w:t>
      </w:r>
      <w:r w:rsidR="00B65514">
        <w:t xml:space="preserve"> </w:t>
      </w:r>
    </w:p>
    <w:p w:rsidR="00A96E2C" w:rsidRDefault="00A96E2C" w:rsidP="00A65A69">
      <w:pPr>
        <w:jc w:val="both"/>
      </w:pPr>
      <w:r>
        <w:t>12.00 –</w:t>
      </w:r>
      <w:r w:rsidR="00B65514">
        <w:t xml:space="preserve"> </w:t>
      </w:r>
      <w:r>
        <w:t>12.15</w:t>
      </w:r>
      <w:r w:rsidR="00B65514">
        <w:t xml:space="preserve"> </w:t>
      </w:r>
      <w:r>
        <w:t>Instructie (</w:t>
      </w:r>
      <w:r w:rsidR="00F53981">
        <w:t>Po</w:t>
      </w:r>
      <w:r w:rsidR="00D668DF">
        <w:t>pm</w:t>
      </w:r>
      <w:r w:rsidR="00F53981">
        <w:t>a</w:t>
      </w:r>
      <w:r>
        <w:t>)</w:t>
      </w:r>
      <w:r w:rsidR="00B65514">
        <w:t xml:space="preserve"> </w:t>
      </w:r>
    </w:p>
    <w:p w:rsidR="00A96E2C" w:rsidRDefault="00A96E2C" w:rsidP="00A65A69">
      <w:pPr>
        <w:jc w:val="both"/>
      </w:pPr>
      <w:r>
        <w:t>Er wordt uiteengezet welke opdracht die avond uitgewerkt moet worden. De groep krijgt</w:t>
      </w:r>
      <w:r w:rsidR="00B65514">
        <w:t xml:space="preserve"> </w:t>
      </w:r>
      <w:r>
        <w:t>de opdracht een onderzoeksvraag te formuleren, een design te kiezen en aandacht te</w:t>
      </w:r>
      <w:r w:rsidR="00B65514">
        <w:t xml:space="preserve"> </w:t>
      </w:r>
      <w:r>
        <w:t>besteden aan de haalbaarheid van de studie.</w:t>
      </w:r>
      <w:r w:rsidR="00B65514">
        <w:t xml:space="preserve"> </w:t>
      </w:r>
    </w:p>
    <w:p w:rsidR="00A96E2C" w:rsidRDefault="00A96E2C" w:rsidP="00A65A69">
      <w:pPr>
        <w:jc w:val="both"/>
      </w:pPr>
      <w:r>
        <w:t>12.15 –</w:t>
      </w:r>
      <w:r w:rsidR="00B65514">
        <w:t xml:space="preserve"> </w:t>
      </w:r>
      <w:r>
        <w:t>14.00</w:t>
      </w:r>
      <w:r w:rsidR="00B65514">
        <w:t xml:space="preserve"> </w:t>
      </w:r>
      <w:r>
        <w:t>Lunch</w:t>
      </w:r>
      <w:r w:rsidR="00B65514">
        <w:t xml:space="preserve"> </w:t>
      </w:r>
    </w:p>
    <w:p w:rsidR="00A96E2C" w:rsidRDefault="00A96E2C" w:rsidP="00A65A69">
      <w:pPr>
        <w:jc w:val="both"/>
      </w:pPr>
      <w:r>
        <w:t>14.00 –</w:t>
      </w:r>
      <w:r w:rsidR="00B65514">
        <w:t xml:space="preserve"> </w:t>
      </w:r>
      <w:r>
        <w:t>15.00</w:t>
      </w:r>
      <w:r w:rsidR="00B65514">
        <w:t xml:space="preserve"> </w:t>
      </w:r>
      <w:r>
        <w:t xml:space="preserve">Individuele uitwerking en </w:t>
      </w:r>
      <w:r w:rsidR="00EE0782" w:rsidRPr="00EE0782">
        <w:rPr>
          <w:i/>
        </w:rPr>
        <w:t>“Meet-</w:t>
      </w:r>
      <w:proofErr w:type="spellStart"/>
      <w:r w:rsidR="00EE0782" w:rsidRPr="00EE0782">
        <w:rPr>
          <w:i/>
        </w:rPr>
        <w:t>the</w:t>
      </w:r>
      <w:proofErr w:type="spellEnd"/>
      <w:r w:rsidR="00EE0782" w:rsidRPr="00EE0782">
        <w:rPr>
          <w:i/>
        </w:rPr>
        <w:t>-experts”</w:t>
      </w:r>
      <w:r w:rsidR="00EE0782">
        <w:t>-sessie</w:t>
      </w:r>
    </w:p>
    <w:p w:rsidR="00A96E2C" w:rsidRDefault="00A96E2C" w:rsidP="00A65A69">
      <w:pPr>
        <w:jc w:val="both"/>
      </w:pPr>
      <w:r>
        <w:t xml:space="preserve">In deze </w:t>
      </w:r>
      <w:r w:rsidR="00EE0782" w:rsidRPr="00EE0782">
        <w:rPr>
          <w:i/>
        </w:rPr>
        <w:t>“Meet-</w:t>
      </w:r>
      <w:proofErr w:type="spellStart"/>
      <w:r w:rsidR="00EE0782" w:rsidRPr="00EE0782">
        <w:rPr>
          <w:i/>
        </w:rPr>
        <w:t>the</w:t>
      </w:r>
      <w:proofErr w:type="spellEnd"/>
      <w:r w:rsidR="00EE0782" w:rsidRPr="00EE0782">
        <w:rPr>
          <w:i/>
        </w:rPr>
        <w:t>-experts”</w:t>
      </w:r>
      <w:r w:rsidR="00EE0782">
        <w:t xml:space="preserve">-sessie </w:t>
      </w:r>
      <w:r>
        <w:t xml:space="preserve">wordt aan deze diversiteit </w:t>
      </w:r>
      <w:proofErr w:type="gramStart"/>
      <w:r>
        <w:t>tegemoet gekomen</w:t>
      </w:r>
      <w:proofErr w:type="gramEnd"/>
      <w:r>
        <w:t xml:space="preserve"> en wordt</w:t>
      </w:r>
      <w:r w:rsidR="00B65514">
        <w:t xml:space="preserve"> </w:t>
      </w:r>
      <w:r>
        <w:t>een leerproces op maat geboden. Deelnemers kunnen afspraken inboeken met een van</w:t>
      </w:r>
      <w:r w:rsidR="00B65514">
        <w:t xml:space="preserve"> </w:t>
      </w:r>
      <w:r>
        <w:t>de docenten om specifieke problemen binnen het eigen onderzoekstraject kritisch te</w:t>
      </w:r>
      <w:r w:rsidR="00B65514">
        <w:t xml:space="preserve"> </w:t>
      </w:r>
      <w:r>
        <w:t>bespreken.</w:t>
      </w:r>
      <w:r w:rsidR="00B65514">
        <w:t xml:space="preserve"> </w:t>
      </w:r>
    </w:p>
    <w:p w:rsidR="00F53981" w:rsidRDefault="00A96E2C" w:rsidP="00A65A69">
      <w:pPr>
        <w:jc w:val="both"/>
      </w:pPr>
      <w:r>
        <w:lastRenderedPageBreak/>
        <w:t>15.00 –</w:t>
      </w:r>
      <w:r w:rsidR="00B65514">
        <w:t xml:space="preserve"> </w:t>
      </w:r>
      <w:r>
        <w:t>17.00</w:t>
      </w:r>
      <w:r w:rsidR="00B65514">
        <w:t xml:space="preserve"> </w:t>
      </w:r>
      <w:r>
        <w:t>Groepsgewijze uitwerking</w:t>
      </w:r>
      <w:r w:rsidR="00B65514">
        <w:t xml:space="preserve"> </w:t>
      </w:r>
    </w:p>
    <w:p w:rsidR="00A96E2C" w:rsidRDefault="00A96E2C" w:rsidP="00A65A69">
      <w:pPr>
        <w:jc w:val="both"/>
      </w:pPr>
      <w:r>
        <w:t xml:space="preserve">In groepjes van </w:t>
      </w:r>
      <w:r w:rsidR="00F53981">
        <w:t>6</w:t>
      </w:r>
      <w:r>
        <w:t xml:space="preserve"> gaat iedere groep met een ander protocol de onderzoeksvraag, design</w:t>
      </w:r>
      <w:r w:rsidR="00B65514">
        <w:t xml:space="preserve"> </w:t>
      </w:r>
      <w:r>
        <w:t>en haalbaarheid formuleren.</w:t>
      </w:r>
      <w:r w:rsidR="00B65514">
        <w:t xml:space="preserve"> </w:t>
      </w:r>
    </w:p>
    <w:p w:rsidR="00A96E2C" w:rsidRDefault="00A96E2C" w:rsidP="00A65A69">
      <w:pPr>
        <w:jc w:val="both"/>
      </w:pPr>
      <w:r>
        <w:t>17.00 –</w:t>
      </w:r>
      <w:r w:rsidR="00B65514">
        <w:t xml:space="preserve"> </w:t>
      </w:r>
      <w:r>
        <w:t>17.30</w:t>
      </w:r>
      <w:r w:rsidR="00B65514">
        <w:t xml:space="preserve"> </w:t>
      </w:r>
      <w:r>
        <w:t>Uitwerking door presentator</w:t>
      </w:r>
      <w:r w:rsidR="00B65514">
        <w:t xml:space="preserve"> </w:t>
      </w:r>
    </w:p>
    <w:p w:rsidR="00A96E2C" w:rsidRDefault="00A96E2C" w:rsidP="00A65A69">
      <w:pPr>
        <w:jc w:val="both"/>
      </w:pPr>
      <w:r>
        <w:t>18.00 –</w:t>
      </w:r>
      <w:r w:rsidR="00B65514">
        <w:t xml:space="preserve"> </w:t>
      </w:r>
      <w:r>
        <w:t>18.30</w:t>
      </w:r>
      <w:r w:rsidR="00B65514">
        <w:t xml:space="preserve"> </w:t>
      </w:r>
      <w:r>
        <w:t>Borrel</w:t>
      </w:r>
      <w:r w:rsidR="00B65514">
        <w:t xml:space="preserve"> </w:t>
      </w:r>
    </w:p>
    <w:p w:rsidR="00A96E2C" w:rsidRDefault="00A96E2C" w:rsidP="00A65A69">
      <w:pPr>
        <w:jc w:val="both"/>
      </w:pPr>
      <w:r>
        <w:t>18.30 – 20.00</w:t>
      </w:r>
      <w:r w:rsidR="00B65514">
        <w:t xml:space="preserve"> </w:t>
      </w:r>
      <w:r w:rsidR="00F53981">
        <w:t>D</w:t>
      </w:r>
      <w:r>
        <w:t>iner</w:t>
      </w:r>
      <w:r w:rsidR="00B65514">
        <w:t xml:space="preserve"> </w:t>
      </w:r>
    </w:p>
    <w:p w:rsidR="00A96E2C" w:rsidRDefault="00A96E2C" w:rsidP="00A65A69">
      <w:pPr>
        <w:jc w:val="both"/>
      </w:pPr>
      <w:r>
        <w:t>20.00 - 22.00</w:t>
      </w:r>
      <w:r w:rsidR="00B65514">
        <w:t xml:space="preserve"> </w:t>
      </w:r>
      <w:r>
        <w:t>Plenaire sessie</w:t>
      </w:r>
      <w:r w:rsidR="00B65514">
        <w:t xml:space="preserve"> </w:t>
      </w:r>
    </w:p>
    <w:p w:rsidR="00A96E2C" w:rsidRDefault="00A96E2C" w:rsidP="00A65A69">
      <w:pPr>
        <w:jc w:val="both"/>
      </w:pPr>
      <w:r>
        <w:t xml:space="preserve">Iedere werkgroep presenteert met behulp van een </w:t>
      </w:r>
      <w:proofErr w:type="spellStart"/>
      <w:r>
        <w:t>powerpoint</w:t>
      </w:r>
      <w:proofErr w:type="spellEnd"/>
      <w:r>
        <w:t xml:space="preserve"> presentatie de</w:t>
      </w:r>
      <w:r w:rsidR="00B65514">
        <w:t xml:space="preserve"> </w:t>
      </w:r>
      <w:r>
        <w:t xml:space="preserve">protocolaspecten waaraan de </w:t>
      </w:r>
      <w:proofErr w:type="spellStart"/>
      <w:r>
        <w:t>werkgroepleden</w:t>
      </w:r>
      <w:proofErr w:type="spellEnd"/>
      <w:r>
        <w:t xml:space="preserve"> die middag gewerkt hebben. Na de</w:t>
      </w:r>
      <w:r w:rsidR="00F53981">
        <w:t xml:space="preserve"> </w:t>
      </w:r>
      <w:r>
        <w:t>maximaal 10 minuten durende presentatie worden de resultaten onder leiding van de</w:t>
      </w:r>
      <w:r w:rsidR="00B65514">
        <w:t xml:space="preserve"> </w:t>
      </w:r>
      <w:r>
        <w:t>docenten gestructureerd en als volgt bediscussieerd:</w:t>
      </w:r>
      <w:r w:rsidR="00B65514">
        <w:t xml:space="preserve"> </w:t>
      </w:r>
    </w:p>
    <w:p w:rsidR="00A96E2C" w:rsidRDefault="00A96E2C" w:rsidP="00A65A69">
      <w:pPr>
        <w:jc w:val="both"/>
      </w:pPr>
      <w:r>
        <w:t>1.eerst geven de deelnemers (positieve) kritiek</w:t>
      </w:r>
      <w:r w:rsidR="00B65514">
        <w:t xml:space="preserve"> </w:t>
      </w:r>
    </w:p>
    <w:p w:rsidR="00A96E2C" w:rsidRDefault="00A96E2C" w:rsidP="00A65A69">
      <w:pPr>
        <w:jc w:val="both"/>
      </w:pPr>
      <w:r>
        <w:t>2.daarna krijgen de drie andere groepsleiders de kans om kritiek te leveren</w:t>
      </w:r>
      <w:r w:rsidR="00B65514">
        <w:t xml:space="preserve"> </w:t>
      </w:r>
    </w:p>
    <w:p w:rsidR="00A96E2C" w:rsidRDefault="00A96E2C" w:rsidP="00A65A69">
      <w:pPr>
        <w:jc w:val="both"/>
      </w:pPr>
      <w:r>
        <w:t>3.tenslotte geven de aanwezig methodologie en statistiek experts commentaar.</w:t>
      </w:r>
      <w:r w:rsidR="00B65514">
        <w:t xml:space="preserve"> </w:t>
      </w:r>
    </w:p>
    <w:p w:rsidR="00A96E2C" w:rsidRDefault="00A96E2C" w:rsidP="00A65A69">
      <w:pPr>
        <w:jc w:val="both"/>
      </w:pPr>
      <w:r>
        <w:t xml:space="preserve">De betreffende </w:t>
      </w:r>
      <w:proofErr w:type="spellStart"/>
      <w:r>
        <w:t>werkgroepleider</w:t>
      </w:r>
      <w:proofErr w:type="spellEnd"/>
      <w:r>
        <w:t xml:space="preserve"> vat het commentaar samen en bespreekt een</w:t>
      </w:r>
      <w:r w:rsidR="00B65514">
        <w:t xml:space="preserve"> </w:t>
      </w:r>
      <w:r>
        <w:t>verbeterplan.</w:t>
      </w:r>
      <w:r w:rsidR="00B65514">
        <w:t xml:space="preserve"> </w:t>
      </w:r>
    </w:p>
    <w:p w:rsidR="00A96E2C" w:rsidRDefault="00F53981" w:rsidP="00A65A69">
      <w:pPr>
        <w:jc w:val="both"/>
      </w:pPr>
      <w:r>
        <w:br w:type="column"/>
      </w:r>
      <w:r w:rsidR="00A96E2C" w:rsidRPr="00055B2F">
        <w:rPr>
          <w:sz w:val="28"/>
        </w:rPr>
        <w:lastRenderedPageBreak/>
        <w:t xml:space="preserve">DINSDAG </w:t>
      </w:r>
    </w:p>
    <w:p w:rsidR="00A96E2C" w:rsidRDefault="00A96E2C" w:rsidP="00A65A69">
      <w:pPr>
        <w:jc w:val="both"/>
      </w:pPr>
    </w:p>
    <w:p w:rsidR="00A96E2C" w:rsidRDefault="00A96E2C" w:rsidP="00A65A69">
      <w:pPr>
        <w:jc w:val="both"/>
      </w:pPr>
      <w:r>
        <w:t>07.45 - 09.00</w:t>
      </w:r>
      <w:r w:rsidR="00B65514">
        <w:t xml:space="preserve"> </w:t>
      </w:r>
      <w:r>
        <w:t>Ontbijt</w:t>
      </w:r>
      <w:r w:rsidR="00B65514">
        <w:t xml:space="preserve"> </w:t>
      </w:r>
    </w:p>
    <w:p w:rsidR="00A96E2C" w:rsidRDefault="00A96E2C" w:rsidP="00A65A69">
      <w:pPr>
        <w:jc w:val="both"/>
      </w:pPr>
      <w:r>
        <w:t>09.00 - 09.45</w:t>
      </w:r>
      <w:r w:rsidR="00B65514">
        <w:t xml:space="preserve"> </w:t>
      </w:r>
      <w:proofErr w:type="spellStart"/>
      <w:r>
        <w:t>Patiëntenselectie</w:t>
      </w:r>
      <w:proofErr w:type="spellEnd"/>
      <w:r>
        <w:t xml:space="preserve"> bij RCT, cohort en case control studie (</w:t>
      </w:r>
      <w:proofErr w:type="spellStart"/>
      <w:r>
        <w:t>Birkenhäger</w:t>
      </w:r>
      <w:proofErr w:type="spellEnd"/>
      <w:r>
        <w:t>)</w:t>
      </w:r>
      <w:r w:rsidR="00B65514">
        <w:t xml:space="preserve"> </w:t>
      </w:r>
    </w:p>
    <w:p w:rsidR="00A96E2C" w:rsidRDefault="00A96E2C" w:rsidP="00A65A69">
      <w:pPr>
        <w:jc w:val="both"/>
      </w:pPr>
      <w:r>
        <w:t>In deze presentatie komen diverse manieren van steekproeven doen aan de orde, en het</w:t>
      </w:r>
      <w:r w:rsidR="00B65514">
        <w:t xml:space="preserve"> </w:t>
      </w:r>
      <w:r>
        <w:t>verband tussen het type onderzoek en de keuze van de steekproef.</w:t>
      </w:r>
      <w:r w:rsidR="00D668DF">
        <w:t xml:space="preserve"> </w:t>
      </w:r>
      <w:r>
        <w:t>Vervolgens worden</w:t>
      </w:r>
      <w:r w:rsidR="00B65514">
        <w:t xml:space="preserve"> </w:t>
      </w:r>
      <w:r>
        <w:t>de begrippen interne validiteit, externe validiteit en generaliseerbaarheid besproken. De</w:t>
      </w:r>
      <w:r w:rsidR="00B65514">
        <w:t xml:space="preserve"> </w:t>
      </w:r>
      <w:r>
        <w:t>voor- en nadelen van het hanteren van strikte inclusiecriteria worden behandeld aan de</w:t>
      </w:r>
      <w:r w:rsidR="00B65514">
        <w:t xml:space="preserve"> </w:t>
      </w:r>
      <w:r>
        <w:t>hand van verschillende vormen van onderzoek. Het belang van het beschrijven van de</w:t>
      </w:r>
      <w:r w:rsidR="00B65514">
        <w:t xml:space="preserve"> </w:t>
      </w:r>
      <w:r>
        <w:t>onderzoekspopulatie wordt besproken Aan het eind van de presentatie worden de</w:t>
      </w:r>
      <w:r w:rsidR="00B65514">
        <w:t xml:space="preserve"> </w:t>
      </w:r>
      <w:r>
        <w:t>begrippen diagnostiek, classificatie en co-morbiditeit behandeld.</w:t>
      </w:r>
      <w:r w:rsidR="00B65514">
        <w:t xml:space="preserve"> </w:t>
      </w:r>
    </w:p>
    <w:p w:rsidR="00A96E2C" w:rsidRDefault="00A96E2C" w:rsidP="00A65A69">
      <w:pPr>
        <w:jc w:val="both"/>
      </w:pPr>
      <w:r>
        <w:t>09.45 -</w:t>
      </w:r>
      <w:r w:rsidR="00B65514">
        <w:t xml:space="preserve"> </w:t>
      </w:r>
      <w:r>
        <w:t>10.00</w:t>
      </w:r>
      <w:r w:rsidR="00B65514">
        <w:t xml:space="preserve"> </w:t>
      </w:r>
      <w:r>
        <w:t>Thee</w:t>
      </w:r>
      <w:proofErr w:type="gramStart"/>
      <w:r>
        <w:t>- /</w:t>
      </w:r>
      <w:proofErr w:type="gramEnd"/>
      <w:r>
        <w:t xml:space="preserve"> koffie pauze</w:t>
      </w:r>
      <w:r w:rsidR="00B65514">
        <w:t xml:space="preserve"> </w:t>
      </w:r>
    </w:p>
    <w:p w:rsidR="00A96E2C" w:rsidRDefault="00A96E2C" w:rsidP="00A65A69">
      <w:pPr>
        <w:jc w:val="both"/>
      </w:pPr>
      <w:r>
        <w:t>10.00 -</w:t>
      </w:r>
      <w:r w:rsidR="00B65514">
        <w:t xml:space="preserve"> </w:t>
      </w:r>
      <w:r>
        <w:t>10.45</w:t>
      </w:r>
      <w:r w:rsidR="00B65514">
        <w:t xml:space="preserve"> </w:t>
      </w:r>
      <w:r>
        <w:t>Meetinstrumenten en het meten van verandering (</w:t>
      </w:r>
      <w:proofErr w:type="spellStart"/>
      <w:r w:rsidR="00F53981">
        <w:t>Birkenhäger</w:t>
      </w:r>
      <w:proofErr w:type="spellEnd"/>
      <w:r w:rsidR="00F53981">
        <w:t>)</w:t>
      </w:r>
      <w:r w:rsidR="00B65514">
        <w:t xml:space="preserve"> </w:t>
      </w:r>
    </w:p>
    <w:p w:rsidR="00A96E2C" w:rsidRDefault="00A96E2C" w:rsidP="00A65A69">
      <w:pPr>
        <w:jc w:val="both"/>
      </w:pPr>
      <w:r>
        <w:t>Na afloop van deze presentatie hebben de deelnemers kennis van en inzicht in de</w:t>
      </w:r>
      <w:r w:rsidR="00B65514">
        <w:t xml:space="preserve"> </w:t>
      </w:r>
      <w:r>
        <w:t>criteria om betrouwbare en valide meetinstrumenten te selecteren waarmee een</w:t>
      </w:r>
      <w:r w:rsidR="00B65514">
        <w:t xml:space="preserve"> </w:t>
      </w:r>
      <w:r>
        <w:t>onderzoeksvraag kan worden beantwoord.</w:t>
      </w:r>
      <w:r w:rsidR="002D40A9">
        <w:t xml:space="preserve"> </w:t>
      </w:r>
      <w:r>
        <w:t>Aan bod komen sensitiviteit en specificiteit van</w:t>
      </w:r>
      <w:r w:rsidR="00B65514">
        <w:t xml:space="preserve"> </w:t>
      </w:r>
      <w:r>
        <w:t>meetinstrumenten, het bepalen van een ‘betrouwbare’ verandering, en het berekenen</w:t>
      </w:r>
      <w:r w:rsidR="00B65514">
        <w:t xml:space="preserve"> </w:t>
      </w:r>
      <w:r>
        <w:t>van een effect grootte ’d’ volgens Cohen.</w:t>
      </w:r>
      <w:r w:rsidR="002D40A9">
        <w:t xml:space="preserve"> </w:t>
      </w:r>
      <w:r>
        <w:t>Deze begrippen worden steeds geïllustreerd</w:t>
      </w:r>
      <w:r w:rsidR="00B65514">
        <w:t xml:space="preserve"> </w:t>
      </w:r>
      <w:r>
        <w:t>met Nederlands onderzoek in de psychiatrie.</w:t>
      </w:r>
      <w:r w:rsidR="00B65514">
        <w:t xml:space="preserve"> </w:t>
      </w:r>
    </w:p>
    <w:p w:rsidR="00A96E2C" w:rsidRDefault="00A96E2C" w:rsidP="00A65A69">
      <w:pPr>
        <w:jc w:val="both"/>
      </w:pPr>
      <w:r>
        <w:lastRenderedPageBreak/>
        <w:t>10.45 -</w:t>
      </w:r>
      <w:r w:rsidR="00B65514">
        <w:t xml:space="preserve"> </w:t>
      </w:r>
      <w:r>
        <w:t>11.00</w:t>
      </w:r>
      <w:r w:rsidR="00B65514">
        <w:t xml:space="preserve"> </w:t>
      </w:r>
      <w:r>
        <w:t>Thee</w:t>
      </w:r>
      <w:proofErr w:type="gramStart"/>
      <w:r>
        <w:t>- /</w:t>
      </w:r>
      <w:proofErr w:type="gramEnd"/>
      <w:r>
        <w:t xml:space="preserve"> koffiepauze</w:t>
      </w:r>
      <w:r w:rsidR="00B65514">
        <w:t xml:space="preserve"> </w:t>
      </w:r>
    </w:p>
    <w:p w:rsidR="00A96E2C" w:rsidRDefault="00A96E2C" w:rsidP="00A65A69">
      <w:pPr>
        <w:jc w:val="both"/>
      </w:pPr>
    </w:p>
    <w:p w:rsidR="00A96E2C" w:rsidRDefault="00A96E2C" w:rsidP="00A65A69">
      <w:pPr>
        <w:jc w:val="both"/>
      </w:pPr>
      <w:r>
        <w:t>11.00 -</w:t>
      </w:r>
      <w:r w:rsidR="00B65514">
        <w:t xml:space="preserve"> </w:t>
      </w:r>
      <w:r>
        <w:t>12.00</w:t>
      </w:r>
      <w:r w:rsidR="00B65514">
        <w:t xml:space="preserve"> </w:t>
      </w:r>
      <w:r>
        <w:t>Statistiek (Smit)</w:t>
      </w:r>
      <w:r w:rsidR="00B65514">
        <w:t xml:space="preserve"> </w:t>
      </w:r>
    </w:p>
    <w:p w:rsidR="00A96E2C" w:rsidRDefault="00A96E2C" w:rsidP="00A65A69">
      <w:pPr>
        <w:jc w:val="both"/>
      </w:pPr>
      <w:r>
        <w:t>Een klassiek vraag aan de statisticus is de vraag “hoe groot moet mijn studie zijn?</w:t>
      </w:r>
      <w:r w:rsidR="002D40A9">
        <w:t>”</w:t>
      </w:r>
      <w:r>
        <w:t xml:space="preserve"> en</w:t>
      </w:r>
      <w:r w:rsidR="00B65514">
        <w:t xml:space="preserve"> </w:t>
      </w:r>
      <w:r>
        <w:t xml:space="preserve">het beste antwoord “dat hangt </w:t>
      </w:r>
      <w:proofErr w:type="gramStart"/>
      <w:r>
        <w:t>er van</w:t>
      </w:r>
      <w:proofErr w:type="gramEnd"/>
      <w:r>
        <w:t xml:space="preserve"> af”. In dit deel worden de principes geïntroduceerd</w:t>
      </w:r>
      <w:r w:rsidR="00B65514">
        <w:t xml:space="preserve"> </w:t>
      </w:r>
      <w:r>
        <w:t>waarop het kiezen van de omvang van een studie zijn gebaseerd. Het blijkt vaak een</w:t>
      </w:r>
      <w:r w:rsidR="00B65514">
        <w:t xml:space="preserve"> </w:t>
      </w:r>
      <w:r>
        <w:t>cyclisch proces: een eerste bepaling van omvang van de studie en haalbaarheid leidt</w:t>
      </w:r>
      <w:r w:rsidR="00B65514">
        <w:t xml:space="preserve"> </w:t>
      </w:r>
      <w:r>
        <w:t>vaak tot aanscherpen van de vraagstelling, aanpassing van het design, aanpassen van</w:t>
      </w:r>
      <w:r w:rsidR="00B65514">
        <w:t xml:space="preserve"> </w:t>
      </w:r>
      <w:r>
        <w:t>de primaire effectmaat of een combinatie hiervan.</w:t>
      </w:r>
      <w:r w:rsidR="00B65514">
        <w:t xml:space="preserve"> </w:t>
      </w:r>
    </w:p>
    <w:p w:rsidR="00A96E2C" w:rsidRDefault="00A96E2C" w:rsidP="00A65A69">
      <w:pPr>
        <w:jc w:val="both"/>
      </w:pPr>
      <w:r>
        <w:t>12.00 -</w:t>
      </w:r>
      <w:r w:rsidR="00B65514">
        <w:t xml:space="preserve"> </w:t>
      </w:r>
      <w:r>
        <w:t>12.15</w:t>
      </w:r>
      <w:r w:rsidR="00B65514">
        <w:t xml:space="preserve"> </w:t>
      </w:r>
      <w:r>
        <w:t>Instructie (</w:t>
      </w:r>
      <w:r w:rsidR="00F53981">
        <w:t>P</w:t>
      </w:r>
      <w:r w:rsidR="00D668DF">
        <w:t>o</w:t>
      </w:r>
      <w:r w:rsidR="00F53981">
        <w:t>pma</w:t>
      </w:r>
      <w:r>
        <w:t>)</w:t>
      </w:r>
      <w:r w:rsidR="00B65514">
        <w:t xml:space="preserve"> </w:t>
      </w:r>
    </w:p>
    <w:p w:rsidR="00A96E2C" w:rsidRDefault="00A96E2C" w:rsidP="00A65A69">
      <w:pPr>
        <w:jc w:val="both"/>
      </w:pPr>
      <w:r>
        <w:t>Er wordt uiteengezet welke opdracht die avond uitgewerkt moet worden</w:t>
      </w:r>
      <w:r w:rsidR="00F53981">
        <w:t xml:space="preserve">. </w:t>
      </w:r>
      <w:r>
        <w:t>In de middag</w:t>
      </w:r>
      <w:r w:rsidR="00B65514">
        <w:t xml:space="preserve"> </w:t>
      </w:r>
      <w:r>
        <w:t>worden in de vier groepen de inclusie en exclusiecriteria en de primaire uitkomstmaat</w:t>
      </w:r>
      <w:r w:rsidR="00B65514">
        <w:t xml:space="preserve"> </w:t>
      </w:r>
      <w:r>
        <w:t>vastgesteld. Aan de hand van de primaire uitkomstmaat wordt een powerberekening</w:t>
      </w:r>
      <w:r w:rsidR="00B65514">
        <w:t xml:space="preserve"> </w:t>
      </w:r>
      <w:r>
        <w:t>gedaan. Ook wordt aandacht gegeven aan de haalbaarheid van het onderzoek.</w:t>
      </w:r>
      <w:r w:rsidR="00B65514">
        <w:t xml:space="preserve"> </w:t>
      </w:r>
    </w:p>
    <w:p w:rsidR="00A96E2C" w:rsidRDefault="00A96E2C" w:rsidP="00A65A69">
      <w:pPr>
        <w:jc w:val="both"/>
      </w:pPr>
      <w:r>
        <w:t>12.15 -</w:t>
      </w:r>
      <w:r w:rsidR="00B65514">
        <w:t xml:space="preserve"> </w:t>
      </w:r>
      <w:r>
        <w:t>14.00</w:t>
      </w:r>
      <w:r w:rsidR="00B65514">
        <w:t xml:space="preserve"> </w:t>
      </w:r>
      <w:r>
        <w:t>Lunch</w:t>
      </w:r>
      <w:r w:rsidR="00B65514">
        <w:t xml:space="preserve"> </w:t>
      </w:r>
    </w:p>
    <w:p w:rsidR="00EE0782" w:rsidRDefault="00A96E2C" w:rsidP="00A65A69">
      <w:pPr>
        <w:jc w:val="both"/>
      </w:pPr>
      <w:r>
        <w:t>14.00 -</w:t>
      </w:r>
      <w:r w:rsidR="00B65514">
        <w:t xml:space="preserve"> </w:t>
      </w:r>
      <w:r>
        <w:t>15.00</w:t>
      </w:r>
      <w:r w:rsidR="00B65514">
        <w:t xml:space="preserve"> </w:t>
      </w:r>
      <w:r>
        <w:t xml:space="preserve">Individuele uitwerking en </w:t>
      </w:r>
      <w:r w:rsidR="00EE0782" w:rsidRPr="00EE0782">
        <w:rPr>
          <w:i/>
        </w:rPr>
        <w:t>“Meet-</w:t>
      </w:r>
      <w:proofErr w:type="spellStart"/>
      <w:r w:rsidR="00EE0782" w:rsidRPr="00EE0782">
        <w:rPr>
          <w:i/>
        </w:rPr>
        <w:t>the</w:t>
      </w:r>
      <w:proofErr w:type="spellEnd"/>
      <w:r w:rsidR="00EE0782" w:rsidRPr="00EE0782">
        <w:rPr>
          <w:i/>
        </w:rPr>
        <w:t>-experts”</w:t>
      </w:r>
      <w:r w:rsidR="00EE0782">
        <w:t xml:space="preserve">-sessie </w:t>
      </w:r>
    </w:p>
    <w:p w:rsidR="00A96E2C" w:rsidRDefault="00A96E2C" w:rsidP="00A65A69">
      <w:pPr>
        <w:jc w:val="both"/>
      </w:pPr>
      <w:r>
        <w:t xml:space="preserve">In deze </w:t>
      </w:r>
      <w:r w:rsidR="00EE0782" w:rsidRPr="00EE0782">
        <w:rPr>
          <w:i/>
        </w:rPr>
        <w:t>“Meet-</w:t>
      </w:r>
      <w:proofErr w:type="spellStart"/>
      <w:r w:rsidR="00EE0782" w:rsidRPr="00EE0782">
        <w:rPr>
          <w:i/>
        </w:rPr>
        <w:t>the</w:t>
      </w:r>
      <w:proofErr w:type="spellEnd"/>
      <w:r w:rsidR="00EE0782" w:rsidRPr="00EE0782">
        <w:rPr>
          <w:i/>
        </w:rPr>
        <w:t>-experts”</w:t>
      </w:r>
      <w:r w:rsidR="00EE0782">
        <w:t>-sessie</w:t>
      </w:r>
      <w:r>
        <w:t xml:space="preserve">, wordt aan deze diversiteit </w:t>
      </w:r>
      <w:proofErr w:type="gramStart"/>
      <w:r>
        <w:t>tegemoet gekomen</w:t>
      </w:r>
      <w:proofErr w:type="gramEnd"/>
      <w:r>
        <w:t xml:space="preserve"> en wordt</w:t>
      </w:r>
      <w:r w:rsidR="00B65514">
        <w:t xml:space="preserve"> </w:t>
      </w:r>
      <w:r>
        <w:t>een leerproces op maat geboden. Deelnemers kunnen afspraken inboeken met een van</w:t>
      </w:r>
      <w:r w:rsidR="00B65514">
        <w:t xml:space="preserve"> </w:t>
      </w:r>
      <w:r>
        <w:t>de masterclassleiders om specifieke problemen binnen het eigen onderzoekstraject</w:t>
      </w:r>
      <w:r w:rsidR="00B65514">
        <w:t xml:space="preserve"> </w:t>
      </w:r>
      <w:r>
        <w:t>kritisch te bespreken.</w:t>
      </w:r>
      <w:r w:rsidR="00B65514">
        <w:t xml:space="preserve"> </w:t>
      </w:r>
    </w:p>
    <w:p w:rsidR="00A96E2C" w:rsidRDefault="00A96E2C" w:rsidP="00A65A69">
      <w:pPr>
        <w:jc w:val="both"/>
      </w:pPr>
      <w:r>
        <w:lastRenderedPageBreak/>
        <w:t>15.00 -</w:t>
      </w:r>
      <w:r w:rsidR="00B65514">
        <w:t xml:space="preserve"> </w:t>
      </w:r>
      <w:r>
        <w:t>17.00</w:t>
      </w:r>
      <w:r w:rsidR="00B65514">
        <w:t xml:space="preserve"> </w:t>
      </w:r>
      <w:r>
        <w:t>Groepsgewijze uitwerking</w:t>
      </w:r>
      <w:r w:rsidR="00B65514">
        <w:t xml:space="preserve"> </w:t>
      </w:r>
    </w:p>
    <w:p w:rsidR="00A96E2C" w:rsidRDefault="00A96E2C" w:rsidP="00A65A69">
      <w:pPr>
        <w:jc w:val="both"/>
      </w:pPr>
      <w:r>
        <w:t>Iedere groep gaat met een ander protocol aan de slag en berekent groepsgrootte,</w:t>
      </w:r>
      <w:r w:rsidR="00B65514">
        <w:t xml:space="preserve"> </w:t>
      </w:r>
      <w:r>
        <w:t>definieert in en exclusiecriteria en het de meten effect.</w:t>
      </w:r>
      <w:r w:rsidR="00B65514">
        <w:t xml:space="preserve"> </w:t>
      </w:r>
    </w:p>
    <w:p w:rsidR="00A96E2C" w:rsidRDefault="00A96E2C" w:rsidP="00A65A69">
      <w:pPr>
        <w:jc w:val="both"/>
      </w:pPr>
      <w:r>
        <w:t>17.00 -</w:t>
      </w:r>
      <w:r w:rsidR="00B65514">
        <w:t xml:space="preserve"> </w:t>
      </w:r>
      <w:r>
        <w:t>17.30</w:t>
      </w:r>
      <w:r w:rsidR="00B65514">
        <w:t xml:space="preserve"> </w:t>
      </w:r>
      <w:r>
        <w:t>Uitwerking door presentator</w:t>
      </w:r>
      <w:r w:rsidR="00B65514">
        <w:t xml:space="preserve"> </w:t>
      </w:r>
    </w:p>
    <w:p w:rsidR="00F53981" w:rsidRDefault="00A96E2C" w:rsidP="00A65A69">
      <w:pPr>
        <w:jc w:val="both"/>
      </w:pPr>
      <w:r>
        <w:t>18.00 -</w:t>
      </w:r>
      <w:r w:rsidR="00B65514">
        <w:t xml:space="preserve"> </w:t>
      </w:r>
      <w:r>
        <w:t>18.30</w:t>
      </w:r>
      <w:r w:rsidR="00B65514">
        <w:t xml:space="preserve"> </w:t>
      </w:r>
      <w:r>
        <w:t>Borrel</w:t>
      </w:r>
      <w:r w:rsidR="00B65514">
        <w:t xml:space="preserve"> </w:t>
      </w:r>
    </w:p>
    <w:p w:rsidR="00A96E2C" w:rsidRDefault="00A96E2C" w:rsidP="00A65A69">
      <w:pPr>
        <w:jc w:val="both"/>
      </w:pPr>
      <w:r>
        <w:t>18.30 - 20.00</w:t>
      </w:r>
      <w:r w:rsidR="00B65514">
        <w:t xml:space="preserve"> </w:t>
      </w:r>
      <w:r w:rsidR="00F53981">
        <w:t>D</w:t>
      </w:r>
      <w:r>
        <w:t>iner</w:t>
      </w:r>
      <w:r w:rsidR="00B65514">
        <w:t xml:space="preserve"> </w:t>
      </w:r>
    </w:p>
    <w:p w:rsidR="00A96E2C" w:rsidRDefault="00A96E2C" w:rsidP="00A65A69">
      <w:pPr>
        <w:jc w:val="both"/>
      </w:pPr>
      <w:r>
        <w:t>20.00 - 22.00</w:t>
      </w:r>
      <w:r w:rsidR="00B65514">
        <w:t xml:space="preserve"> </w:t>
      </w:r>
      <w:r>
        <w:t>Plenaire sessie</w:t>
      </w:r>
      <w:r w:rsidR="00B65514">
        <w:t xml:space="preserve"> </w:t>
      </w:r>
    </w:p>
    <w:p w:rsidR="00A96E2C" w:rsidRDefault="00A96E2C" w:rsidP="00A65A69">
      <w:pPr>
        <w:jc w:val="both"/>
      </w:pPr>
      <w:r>
        <w:t xml:space="preserve">Iedere werkgroep presenteert met behulp van een </w:t>
      </w:r>
      <w:proofErr w:type="spellStart"/>
      <w:r>
        <w:t>powerpoint</w:t>
      </w:r>
      <w:proofErr w:type="spellEnd"/>
      <w:r>
        <w:t xml:space="preserve"> presentatie de</w:t>
      </w:r>
      <w:r w:rsidR="00B65514">
        <w:t xml:space="preserve"> </w:t>
      </w:r>
      <w:r>
        <w:t xml:space="preserve">protocolaspecten waaraan de </w:t>
      </w:r>
      <w:proofErr w:type="spellStart"/>
      <w:r>
        <w:t>werkgroepleden</w:t>
      </w:r>
      <w:proofErr w:type="spellEnd"/>
      <w:r>
        <w:t xml:space="preserve"> die middag gewerkt hebben. Na de</w:t>
      </w:r>
      <w:r w:rsidR="00B65514">
        <w:t xml:space="preserve"> </w:t>
      </w:r>
      <w:r>
        <w:t>maximaal 10 minuten durende presentatie worden de resultaten onder leiding van de</w:t>
      </w:r>
      <w:r w:rsidR="00F53981">
        <w:t xml:space="preserve"> </w:t>
      </w:r>
      <w:r>
        <w:t>docenten gestructureerd en als volgt bediscussieerd:</w:t>
      </w:r>
      <w:r w:rsidR="00B65514">
        <w:t xml:space="preserve"> </w:t>
      </w:r>
    </w:p>
    <w:p w:rsidR="00A96E2C" w:rsidRDefault="00A96E2C" w:rsidP="00A65A69">
      <w:pPr>
        <w:jc w:val="both"/>
      </w:pPr>
      <w:r>
        <w:t>1.</w:t>
      </w:r>
      <w:r w:rsidR="00F53981">
        <w:t xml:space="preserve"> </w:t>
      </w:r>
      <w:r>
        <w:t>eerst geven de deelnemers (positieve) kritiek</w:t>
      </w:r>
      <w:r w:rsidR="00B65514">
        <w:t xml:space="preserve"> </w:t>
      </w:r>
    </w:p>
    <w:p w:rsidR="00A96E2C" w:rsidRDefault="00A96E2C" w:rsidP="00A65A69">
      <w:pPr>
        <w:jc w:val="both"/>
      </w:pPr>
      <w:r>
        <w:t>2.</w:t>
      </w:r>
      <w:r w:rsidR="00F53981">
        <w:t xml:space="preserve"> </w:t>
      </w:r>
      <w:r>
        <w:t>daarna krijgen de drie andere groepsleiders de kans om kritiek te leveren</w:t>
      </w:r>
      <w:r w:rsidR="00B65514">
        <w:t xml:space="preserve"> </w:t>
      </w:r>
    </w:p>
    <w:p w:rsidR="00A96E2C" w:rsidRDefault="00A96E2C" w:rsidP="00A65A69">
      <w:pPr>
        <w:jc w:val="both"/>
      </w:pPr>
      <w:r>
        <w:t>3.</w:t>
      </w:r>
      <w:r w:rsidR="00F53981">
        <w:t xml:space="preserve"> </w:t>
      </w:r>
      <w:r>
        <w:t>tenslotte geven de aanwezig methodologie en statistiek experts commentaar.</w:t>
      </w:r>
      <w:r w:rsidR="00B65514">
        <w:t xml:space="preserve"> </w:t>
      </w:r>
    </w:p>
    <w:p w:rsidR="00A96E2C" w:rsidRDefault="00A96E2C" w:rsidP="00A65A69">
      <w:pPr>
        <w:jc w:val="both"/>
      </w:pPr>
      <w:r>
        <w:t xml:space="preserve">De betreffende </w:t>
      </w:r>
      <w:proofErr w:type="spellStart"/>
      <w:r>
        <w:t>werkgroepleider</w:t>
      </w:r>
      <w:proofErr w:type="spellEnd"/>
      <w:r>
        <w:t xml:space="preserve"> vat het commentaar samen en bespreekt een</w:t>
      </w:r>
      <w:r w:rsidR="00B65514">
        <w:t xml:space="preserve"> </w:t>
      </w:r>
      <w:r>
        <w:t>verbeterplan.</w:t>
      </w:r>
      <w:r w:rsidR="00B65514">
        <w:t xml:space="preserve"> </w:t>
      </w:r>
    </w:p>
    <w:p w:rsidR="00A96E2C" w:rsidRDefault="00F53981" w:rsidP="00A65A69">
      <w:pPr>
        <w:jc w:val="both"/>
      </w:pPr>
      <w:r>
        <w:br w:type="column"/>
      </w:r>
      <w:r w:rsidR="00A96E2C" w:rsidRPr="00055B2F">
        <w:rPr>
          <w:sz w:val="28"/>
        </w:rPr>
        <w:lastRenderedPageBreak/>
        <w:t xml:space="preserve">WOENSDAG </w:t>
      </w:r>
      <w:r w:rsidR="00B65514" w:rsidRPr="00055B2F">
        <w:rPr>
          <w:sz w:val="28"/>
        </w:rPr>
        <w:t xml:space="preserve"> </w:t>
      </w:r>
    </w:p>
    <w:p w:rsidR="00A96E2C" w:rsidRDefault="00A96E2C" w:rsidP="00A65A69">
      <w:pPr>
        <w:jc w:val="both"/>
      </w:pPr>
    </w:p>
    <w:p w:rsidR="00A96E2C" w:rsidRDefault="00A96E2C" w:rsidP="00A65A69">
      <w:pPr>
        <w:jc w:val="both"/>
      </w:pPr>
      <w:r>
        <w:t>07.45 - 09.00</w:t>
      </w:r>
      <w:r w:rsidR="00B65514">
        <w:t xml:space="preserve"> </w:t>
      </w:r>
      <w:r>
        <w:t>Ontbijt</w:t>
      </w:r>
      <w:r w:rsidR="00B65514">
        <w:t xml:space="preserve"> </w:t>
      </w:r>
    </w:p>
    <w:p w:rsidR="00A96E2C" w:rsidRDefault="00A96E2C" w:rsidP="00A65A69">
      <w:pPr>
        <w:jc w:val="both"/>
      </w:pPr>
      <w:r>
        <w:t>09.00 - 09.45</w:t>
      </w:r>
      <w:r w:rsidR="00B65514">
        <w:t xml:space="preserve"> </w:t>
      </w:r>
      <w:r>
        <w:t xml:space="preserve">Gebruik van biologische markers bij onderzoek 1 (Van </w:t>
      </w:r>
      <w:proofErr w:type="spellStart"/>
      <w:r>
        <w:t>Amelsvoort</w:t>
      </w:r>
      <w:proofErr w:type="spellEnd"/>
      <w:r>
        <w:t>)</w:t>
      </w:r>
      <w:r w:rsidR="00B65514">
        <w:t xml:space="preserve"> </w:t>
      </w:r>
      <w:r>
        <w:t xml:space="preserve">Tijdens deze presentatie inleiding zullen de diverse </w:t>
      </w:r>
      <w:proofErr w:type="spellStart"/>
      <w:r>
        <w:t>neuroimaging</w:t>
      </w:r>
      <w:proofErr w:type="spellEnd"/>
      <w:r>
        <w:t xml:space="preserve"> technieken besproken</w:t>
      </w:r>
      <w:r w:rsidR="00B65514">
        <w:t xml:space="preserve"> </w:t>
      </w:r>
      <w:r>
        <w:t>worden. Zowel toepassingen op het gebied van moleculaire imaging als recente</w:t>
      </w:r>
      <w:r w:rsidR="00B65514">
        <w:t xml:space="preserve"> </w:t>
      </w:r>
      <w:r>
        <w:t>ontwikkelingen op het gebied van MRI komen aan bod. Na afloop van de inleiding is de</w:t>
      </w:r>
      <w:r w:rsidR="00B65514">
        <w:t xml:space="preserve"> </w:t>
      </w:r>
      <w:r>
        <w:t>deelnemer in staat een onderscheid te maken tussen de verschillende technieken</w:t>
      </w:r>
      <w:r w:rsidR="00B65514">
        <w:t xml:space="preserve"> </w:t>
      </w:r>
    </w:p>
    <w:p w:rsidR="00A96E2C" w:rsidRDefault="00A96E2C" w:rsidP="00A65A69">
      <w:pPr>
        <w:jc w:val="both"/>
      </w:pPr>
      <w:r>
        <w:t>09.45 -</w:t>
      </w:r>
      <w:r w:rsidR="00B65514">
        <w:t xml:space="preserve"> </w:t>
      </w:r>
      <w:r>
        <w:t>10.00</w:t>
      </w:r>
      <w:r w:rsidR="00B65514">
        <w:t xml:space="preserve"> </w:t>
      </w:r>
      <w:r>
        <w:t>Thee</w:t>
      </w:r>
      <w:proofErr w:type="gramStart"/>
      <w:r>
        <w:t>- /</w:t>
      </w:r>
      <w:proofErr w:type="gramEnd"/>
      <w:r>
        <w:t xml:space="preserve"> koffiepauze</w:t>
      </w:r>
      <w:r w:rsidR="00B65514">
        <w:t xml:space="preserve"> </w:t>
      </w:r>
    </w:p>
    <w:p w:rsidR="00A96E2C" w:rsidRDefault="00A96E2C" w:rsidP="00A65A69">
      <w:pPr>
        <w:jc w:val="both"/>
      </w:pPr>
      <w:r>
        <w:t>10.00 -</w:t>
      </w:r>
      <w:r w:rsidR="00B65514">
        <w:t xml:space="preserve"> </w:t>
      </w:r>
      <w:r>
        <w:t>10.45</w:t>
      </w:r>
      <w:r w:rsidR="00B65514">
        <w:t xml:space="preserve"> </w:t>
      </w:r>
      <w:r>
        <w:t>Gebruik van biologische markers bij onderzoek 2 (Zinkstok)</w:t>
      </w:r>
      <w:r w:rsidR="00B65514">
        <w:t xml:space="preserve"> </w:t>
      </w:r>
    </w:p>
    <w:p w:rsidR="00A96E2C" w:rsidRDefault="00A96E2C" w:rsidP="00A65A69">
      <w:pPr>
        <w:jc w:val="both"/>
      </w:pPr>
      <w:r>
        <w:t>Tijdens deze inleiding zullen de basisprincipes van genetisch onderzoek uitgelegd</w:t>
      </w:r>
      <w:r w:rsidR="00B65514">
        <w:t xml:space="preserve"> </w:t>
      </w:r>
      <w:r>
        <w:t>worden. Aan de hand van voorbeelden zal stilgestaan worden bij tweeling, adoptie,</w:t>
      </w:r>
      <w:r w:rsidR="00B65514">
        <w:t xml:space="preserve"> </w:t>
      </w:r>
      <w:r>
        <w:t>associatie en koppelingsstudies. Tevens zal aandacht besteed worden aan de nieuwste</w:t>
      </w:r>
      <w:r w:rsidR="00B65514">
        <w:t xml:space="preserve"> </w:t>
      </w:r>
      <w:r>
        <w:t>technieken. Aan het eind van de lezing zal de deelnemer bekend zijn met de basis van</w:t>
      </w:r>
      <w:r w:rsidR="00B65514">
        <w:t xml:space="preserve"> </w:t>
      </w:r>
      <w:r>
        <w:t>genetisch onderzoek.</w:t>
      </w:r>
      <w:r w:rsidR="00B65514">
        <w:t xml:space="preserve"> </w:t>
      </w:r>
    </w:p>
    <w:p w:rsidR="00A96E2C" w:rsidRDefault="00A96E2C" w:rsidP="00A65A69">
      <w:pPr>
        <w:jc w:val="both"/>
      </w:pPr>
      <w:r>
        <w:t>10.45 -</w:t>
      </w:r>
      <w:r w:rsidR="00B65514">
        <w:t xml:space="preserve"> </w:t>
      </w:r>
      <w:r>
        <w:t>11.00</w:t>
      </w:r>
      <w:r w:rsidR="00B65514">
        <w:t xml:space="preserve"> </w:t>
      </w:r>
      <w:r>
        <w:t>Thee</w:t>
      </w:r>
      <w:proofErr w:type="gramStart"/>
      <w:r>
        <w:t>- /</w:t>
      </w:r>
      <w:proofErr w:type="gramEnd"/>
      <w:r>
        <w:t xml:space="preserve"> koffiepauze</w:t>
      </w:r>
      <w:r w:rsidR="00B65514">
        <w:t xml:space="preserve"> </w:t>
      </w:r>
    </w:p>
    <w:p w:rsidR="00F53981" w:rsidRDefault="00A96E2C" w:rsidP="00A65A69">
      <w:pPr>
        <w:jc w:val="both"/>
      </w:pPr>
      <w:r>
        <w:t>11.00 -</w:t>
      </w:r>
      <w:r w:rsidR="00B65514">
        <w:t xml:space="preserve"> </w:t>
      </w:r>
      <w:r>
        <w:t>12.00</w:t>
      </w:r>
      <w:r w:rsidR="00B65514">
        <w:t xml:space="preserve"> </w:t>
      </w:r>
      <w:r>
        <w:t>Statistiek (Smit)</w:t>
      </w:r>
      <w:r w:rsidR="00B65514">
        <w:t xml:space="preserve"> </w:t>
      </w:r>
    </w:p>
    <w:p w:rsidR="00A96E2C" w:rsidRDefault="00A96E2C" w:rsidP="00A65A69">
      <w:pPr>
        <w:jc w:val="both"/>
      </w:pPr>
      <w:r>
        <w:t>In alle designs en onderzoeksvragen speelt samenhang tussen uitkomsten en</w:t>
      </w:r>
      <w:r w:rsidR="00B65514">
        <w:t xml:space="preserve"> </w:t>
      </w:r>
      <w:r>
        <w:t>patiëntkarakteristieken en uitkomsten onderling een belangrijke rol in de juiste</w:t>
      </w:r>
      <w:r w:rsidR="00B65514">
        <w:t xml:space="preserve"> </w:t>
      </w:r>
      <w:r>
        <w:t xml:space="preserve">interpretatie van de uitkomsten en zuivere en precieze schattingen van de effecten. </w:t>
      </w:r>
      <w:r>
        <w:lastRenderedPageBreak/>
        <w:t>In dit</w:t>
      </w:r>
      <w:r w:rsidR="00B65514">
        <w:t xml:space="preserve"> </w:t>
      </w:r>
      <w:r>
        <w:t xml:space="preserve">blok wordt de basis gelegd voor </w:t>
      </w:r>
      <w:proofErr w:type="gramStart"/>
      <w:r>
        <w:t>analyse methoden</w:t>
      </w:r>
      <w:proofErr w:type="gramEnd"/>
      <w:r>
        <w:t xml:space="preserve"> die dit doen: correlatie en regressie.</w:t>
      </w:r>
      <w:r w:rsidR="00B65514">
        <w:t xml:space="preserve"> </w:t>
      </w:r>
    </w:p>
    <w:p w:rsidR="00A96E2C" w:rsidRDefault="00A96E2C" w:rsidP="00A65A69">
      <w:pPr>
        <w:jc w:val="both"/>
      </w:pPr>
      <w:r>
        <w:t>12.00 -</w:t>
      </w:r>
      <w:r w:rsidR="00B65514">
        <w:t xml:space="preserve"> </w:t>
      </w:r>
      <w:r>
        <w:t>12.15</w:t>
      </w:r>
      <w:r w:rsidR="00B65514">
        <w:t xml:space="preserve"> </w:t>
      </w:r>
      <w:r>
        <w:t>Instructie (</w:t>
      </w:r>
      <w:r w:rsidR="00F53981">
        <w:t>Popma</w:t>
      </w:r>
      <w:r>
        <w:t>)</w:t>
      </w:r>
      <w:r w:rsidR="00B65514">
        <w:t xml:space="preserve"> </w:t>
      </w:r>
    </w:p>
    <w:p w:rsidR="00A96E2C" w:rsidRDefault="00A96E2C" w:rsidP="00A65A69">
      <w:pPr>
        <w:jc w:val="both"/>
      </w:pPr>
      <w:r>
        <w:t>Er wordt uiteengezet welke opdracht die avond uitgewerkt moet worden.</w:t>
      </w:r>
      <w:r w:rsidR="00B65514">
        <w:t xml:space="preserve"> </w:t>
      </w:r>
    </w:p>
    <w:p w:rsidR="00A96E2C" w:rsidRDefault="00A96E2C" w:rsidP="00A65A69">
      <w:pPr>
        <w:jc w:val="both"/>
      </w:pPr>
      <w:r>
        <w:t>De opdracht is om te selecteren welke meetinstrumenten er gebruikt moeten worden en</w:t>
      </w:r>
      <w:r w:rsidR="00B65514">
        <w:t xml:space="preserve"> </w:t>
      </w:r>
      <w:r>
        <w:t>na te denken hoe vaak er gemeten moet worden. Hierbij moet gedacht worden aan</w:t>
      </w:r>
      <w:r w:rsidR="00B65514">
        <w:t xml:space="preserve"> </w:t>
      </w:r>
      <w:r>
        <w:t>diagnostiek, ernst, bijwerkingen en therapietrouw.</w:t>
      </w:r>
      <w:r w:rsidR="00B65514">
        <w:t xml:space="preserve"> </w:t>
      </w:r>
    </w:p>
    <w:p w:rsidR="00A96E2C" w:rsidRDefault="00A96E2C" w:rsidP="00A65A69">
      <w:pPr>
        <w:jc w:val="both"/>
      </w:pPr>
      <w:r>
        <w:t>12.15 -</w:t>
      </w:r>
      <w:r w:rsidR="00B65514">
        <w:t xml:space="preserve"> </w:t>
      </w:r>
      <w:r>
        <w:t>14.00</w:t>
      </w:r>
      <w:r w:rsidR="00B65514">
        <w:t xml:space="preserve"> </w:t>
      </w:r>
      <w:r>
        <w:t>Lunch</w:t>
      </w:r>
      <w:r w:rsidR="00B65514">
        <w:t xml:space="preserve"> </w:t>
      </w:r>
    </w:p>
    <w:p w:rsidR="00F53981" w:rsidRDefault="00A96E2C" w:rsidP="00A65A69">
      <w:pPr>
        <w:jc w:val="both"/>
      </w:pPr>
      <w:r>
        <w:t>14.00 -</w:t>
      </w:r>
      <w:r w:rsidR="00B65514">
        <w:t xml:space="preserve"> </w:t>
      </w:r>
      <w:r>
        <w:t>15.00</w:t>
      </w:r>
      <w:r w:rsidR="00B65514">
        <w:t xml:space="preserve"> </w:t>
      </w:r>
      <w:r>
        <w:t xml:space="preserve">Individuele uitwerking en </w:t>
      </w:r>
      <w:r w:rsidR="00EE0782" w:rsidRPr="00EE0782">
        <w:rPr>
          <w:i/>
        </w:rPr>
        <w:t>“Meet-</w:t>
      </w:r>
      <w:proofErr w:type="spellStart"/>
      <w:r w:rsidR="00EE0782" w:rsidRPr="00EE0782">
        <w:rPr>
          <w:i/>
        </w:rPr>
        <w:t>the</w:t>
      </w:r>
      <w:proofErr w:type="spellEnd"/>
      <w:r w:rsidR="00EE0782" w:rsidRPr="00EE0782">
        <w:rPr>
          <w:i/>
        </w:rPr>
        <w:t>-experts”</w:t>
      </w:r>
      <w:r w:rsidR="00EE0782">
        <w:t>-sessie</w:t>
      </w:r>
    </w:p>
    <w:p w:rsidR="00A96E2C" w:rsidRDefault="00A96E2C" w:rsidP="00A65A69">
      <w:pPr>
        <w:jc w:val="both"/>
      </w:pPr>
      <w:r>
        <w:t xml:space="preserve">In deze </w:t>
      </w:r>
      <w:r w:rsidR="00EE0782" w:rsidRPr="00EE0782">
        <w:rPr>
          <w:i/>
        </w:rPr>
        <w:t>“Meet-</w:t>
      </w:r>
      <w:proofErr w:type="spellStart"/>
      <w:r w:rsidR="00EE0782" w:rsidRPr="00EE0782">
        <w:rPr>
          <w:i/>
        </w:rPr>
        <w:t>the</w:t>
      </w:r>
      <w:proofErr w:type="spellEnd"/>
      <w:r w:rsidR="00EE0782" w:rsidRPr="00EE0782">
        <w:rPr>
          <w:i/>
        </w:rPr>
        <w:t>-experts”</w:t>
      </w:r>
      <w:r w:rsidR="00EE0782">
        <w:t xml:space="preserve">-sessie </w:t>
      </w:r>
      <w:r>
        <w:t xml:space="preserve">wordt aan deze diversiteit </w:t>
      </w:r>
      <w:proofErr w:type="gramStart"/>
      <w:r>
        <w:t>tegemoet gekomen</w:t>
      </w:r>
      <w:proofErr w:type="gramEnd"/>
      <w:r>
        <w:t xml:space="preserve"> en wordt</w:t>
      </w:r>
      <w:r w:rsidR="00B65514">
        <w:t xml:space="preserve"> </w:t>
      </w:r>
      <w:r>
        <w:t>een leerproces op maat geboden. Deelnemers kunnen afspraken inboeken met een van</w:t>
      </w:r>
      <w:r w:rsidR="00B65514">
        <w:t xml:space="preserve"> </w:t>
      </w:r>
      <w:r>
        <w:t>de docenten om specifieke problemen binnen het eigen onderzoekstraject kritisch te</w:t>
      </w:r>
      <w:r w:rsidR="00B65514">
        <w:t xml:space="preserve"> </w:t>
      </w:r>
      <w:r>
        <w:t>bespreken.</w:t>
      </w:r>
      <w:r w:rsidR="00B65514">
        <w:t xml:space="preserve"> </w:t>
      </w:r>
    </w:p>
    <w:p w:rsidR="00A96E2C" w:rsidRDefault="00A96E2C" w:rsidP="00A65A69">
      <w:pPr>
        <w:jc w:val="both"/>
      </w:pPr>
      <w:r>
        <w:t>15.00 -</w:t>
      </w:r>
      <w:r w:rsidR="00B65514">
        <w:t xml:space="preserve"> </w:t>
      </w:r>
      <w:r>
        <w:t>17.00</w:t>
      </w:r>
      <w:r w:rsidR="00B65514">
        <w:t xml:space="preserve"> </w:t>
      </w:r>
      <w:r>
        <w:t>Groepsgewijze uitwerking</w:t>
      </w:r>
      <w:r w:rsidR="00B65514">
        <w:t xml:space="preserve"> </w:t>
      </w:r>
    </w:p>
    <w:p w:rsidR="00A96E2C" w:rsidRDefault="00A96E2C" w:rsidP="00A65A69">
      <w:pPr>
        <w:jc w:val="both"/>
      </w:pPr>
      <w:r>
        <w:t>Iedere groep werkt weer met een ander protocol. Iedere groep kiest de</w:t>
      </w:r>
      <w:r w:rsidR="00B65514">
        <w:t xml:space="preserve"> </w:t>
      </w:r>
      <w:r>
        <w:t>meetinstrumenten voor het betreffende design waarbij gewerkt wordt. Ook wordt</w:t>
      </w:r>
      <w:r w:rsidR="00B65514">
        <w:t xml:space="preserve"> </w:t>
      </w:r>
      <w:r>
        <w:t>aangegeven hoe betrouwbaar het instrument is en hoe vaak er wat gemeten wordt.</w:t>
      </w:r>
      <w:r w:rsidR="00B65514">
        <w:t xml:space="preserve"> </w:t>
      </w:r>
    </w:p>
    <w:p w:rsidR="00A96E2C" w:rsidRDefault="00A96E2C" w:rsidP="00A65A69">
      <w:pPr>
        <w:jc w:val="both"/>
      </w:pPr>
      <w:r>
        <w:t>17.00 -</w:t>
      </w:r>
      <w:r w:rsidR="00B65514">
        <w:t xml:space="preserve"> </w:t>
      </w:r>
      <w:r>
        <w:t>17.30</w:t>
      </w:r>
      <w:r w:rsidR="00B65514">
        <w:t xml:space="preserve"> </w:t>
      </w:r>
      <w:r>
        <w:t>Uitwerking door presentator</w:t>
      </w:r>
      <w:r w:rsidR="00B65514">
        <w:t xml:space="preserve"> </w:t>
      </w:r>
    </w:p>
    <w:p w:rsidR="00A96E2C" w:rsidRDefault="00A96E2C" w:rsidP="00A65A69">
      <w:pPr>
        <w:jc w:val="both"/>
      </w:pPr>
      <w:r>
        <w:t>18.00 -</w:t>
      </w:r>
      <w:r w:rsidR="00B65514">
        <w:t xml:space="preserve"> </w:t>
      </w:r>
      <w:r>
        <w:t>18.30</w:t>
      </w:r>
      <w:r w:rsidR="00B65514">
        <w:t xml:space="preserve"> </w:t>
      </w:r>
      <w:r>
        <w:t>Borrel</w:t>
      </w:r>
      <w:r w:rsidR="00B65514">
        <w:t xml:space="preserve"> </w:t>
      </w:r>
    </w:p>
    <w:p w:rsidR="00A96E2C" w:rsidRDefault="00A96E2C" w:rsidP="00A65A69">
      <w:pPr>
        <w:jc w:val="both"/>
      </w:pPr>
      <w:r>
        <w:lastRenderedPageBreak/>
        <w:t>18.30 - 20.00</w:t>
      </w:r>
      <w:r w:rsidR="00B65514">
        <w:t xml:space="preserve"> </w:t>
      </w:r>
      <w:r>
        <w:t>Licht diner</w:t>
      </w:r>
      <w:r w:rsidR="00B65514">
        <w:t xml:space="preserve"> </w:t>
      </w:r>
    </w:p>
    <w:p w:rsidR="00A96E2C" w:rsidRDefault="00A96E2C" w:rsidP="00A65A69">
      <w:pPr>
        <w:jc w:val="both"/>
      </w:pPr>
      <w:r>
        <w:t>20.00 - 22.00</w:t>
      </w:r>
      <w:r w:rsidR="00B65514">
        <w:t xml:space="preserve"> </w:t>
      </w:r>
      <w:r>
        <w:t>Plenaire sessie</w:t>
      </w:r>
      <w:r w:rsidR="00B65514">
        <w:t xml:space="preserve"> </w:t>
      </w:r>
    </w:p>
    <w:p w:rsidR="00A96E2C" w:rsidRDefault="00A96E2C" w:rsidP="00A65A69">
      <w:pPr>
        <w:jc w:val="both"/>
      </w:pPr>
      <w:r>
        <w:t xml:space="preserve">Iedere werkgroep presenteert met behulp van een </w:t>
      </w:r>
      <w:proofErr w:type="spellStart"/>
      <w:r>
        <w:t>powerpoint</w:t>
      </w:r>
      <w:proofErr w:type="spellEnd"/>
      <w:r>
        <w:t xml:space="preserve"> presentatie de</w:t>
      </w:r>
      <w:r w:rsidR="00B65514">
        <w:t xml:space="preserve"> </w:t>
      </w:r>
      <w:r>
        <w:t xml:space="preserve">protocolaspecten waaraan de </w:t>
      </w:r>
      <w:proofErr w:type="spellStart"/>
      <w:r>
        <w:t>werkgroepleden</w:t>
      </w:r>
      <w:proofErr w:type="spellEnd"/>
      <w:r>
        <w:t xml:space="preserve"> die middag gewerkt hebben. Na de</w:t>
      </w:r>
      <w:r w:rsidR="00B65514">
        <w:t xml:space="preserve"> </w:t>
      </w:r>
      <w:r>
        <w:t>maximaal 10 minuten durende presentatie worden de resultaten onder leiding van de</w:t>
      </w:r>
      <w:r w:rsidR="00B65514">
        <w:t xml:space="preserve"> </w:t>
      </w:r>
      <w:r>
        <w:t>docenten gestructureerd en als volgt bediscussieerd:</w:t>
      </w:r>
      <w:r w:rsidR="00B65514">
        <w:t xml:space="preserve"> </w:t>
      </w:r>
    </w:p>
    <w:p w:rsidR="00A96E2C" w:rsidRDefault="00A96E2C" w:rsidP="00A65A69">
      <w:pPr>
        <w:jc w:val="both"/>
      </w:pPr>
      <w:r>
        <w:t>1.eerst geven de deelnemers (positieve) kritiek</w:t>
      </w:r>
      <w:r w:rsidR="00B65514">
        <w:t xml:space="preserve"> </w:t>
      </w:r>
    </w:p>
    <w:p w:rsidR="00A96E2C" w:rsidRDefault="00A96E2C" w:rsidP="00A65A69">
      <w:pPr>
        <w:jc w:val="both"/>
      </w:pPr>
      <w:r>
        <w:t>2.daarna krijgen de drie andere groepsleiders de kans om kritiek te leveren</w:t>
      </w:r>
      <w:r w:rsidR="00B65514">
        <w:t xml:space="preserve"> </w:t>
      </w:r>
    </w:p>
    <w:p w:rsidR="00A96E2C" w:rsidRDefault="00A96E2C" w:rsidP="00A65A69">
      <w:pPr>
        <w:jc w:val="both"/>
      </w:pPr>
      <w:r>
        <w:t>3.tenslotte geven de aanwezig methodologie en statistiek experts commentaar.</w:t>
      </w:r>
      <w:r w:rsidR="00B65514">
        <w:t xml:space="preserve"> </w:t>
      </w:r>
    </w:p>
    <w:p w:rsidR="00A96E2C" w:rsidRDefault="00A96E2C" w:rsidP="00A65A69">
      <w:pPr>
        <w:jc w:val="both"/>
      </w:pPr>
      <w:r>
        <w:t xml:space="preserve">De betreffende </w:t>
      </w:r>
      <w:proofErr w:type="spellStart"/>
      <w:r>
        <w:t>werkgroepleider</w:t>
      </w:r>
      <w:proofErr w:type="spellEnd"/>
      <w:r>
        <w:t xml:space="preserve"> vat het commentaar samen en bespreekt een</w:t>
      </w:r>
      <w:r w:rsidR="00B65514">
        <w:t xml:space="preserve"> </w:t>
      </w:r>
      <w:r>
        <w:t>verbeterplan.</w:t>
      </w:r>
      <w:r w:rsidR="00B65514">
        <w:t xml:space="preserve"> </w:t>
      </w:r>
    </w:p>
    <w:p w:rsidR="00A96E2C" w:rsidRDefault="00F53981" w:rsidP="00A65A69">
      <w:pPr>
        <w:jc w:val="both"/>
      </w:pPr>
      <w:r>
        <w:br w:type="column"/>
      </w:r>
      <w:r w:rsidR="00A96E2C" w:rsidRPr="00055B2F">
        <w:rPr>
          <w:sz w:val="28"/>
        </w:rPr>
        <w:lastRenderedPageBreak/>
        <w:t xml:space="preserve">DONDERDAG </w:t>
      </w:r>
    </w:p>
    <w:p w:rsidR="00A96E2C" w:rsidRDefault="00A96E2C" w:rsidP="00A65A69">
      <w:pPr>
        <w:jc w:val="both"/>
      </w:pPr>
    </w:p>
    <w:p w:rsidR="00A96E2C" w:rsidRDefault="00F53981" w:rsidP="00A65A69">
      <w:pPr>
        <w:jc w:val="both"/>
      </w:pPr>
      <w:r>
        <w:t>0</w:t>
      </w:r>
      <w:r w:rsidR="00A96E2C">
        <w:t>7.45 - 09.00</w:t>
      </w:r>
      <w:r w:rsidR="00B65514">
        <w:t xml:space="preserve"> </w:t>
      </w:r>
      <w:r w:rsidR="00A96E2C">
        <w:t>Ontbijt</w:t>
      </w:r>
      <w:r w:rsidR="00B65514">
        <w:t xml:space="preserve"> </w:t>
      </w:r>
    </w:p>
    <w:p w:rsidR="00A96E2C" w:rsidRDefault="00A96E2C" w:rsidP="00A65A69">
      <w:pPr>
        <w:jc w:val="both"/>
      </w:pPr>
      <w:r>
        <w:t>09.00 - 09.45</w:t>
      </w:r>
      <w:r w:rsidR="00B65514">
        <w:t xml:space="preserve"> </w:t>
      </w:r>
      <w:r>
        <w:t>Ethische aspecten van het onderzoek</w:t>
      </w:r>
      <w:r w:rsidR="00055B2F">
        <w:t>-doen</w:t>
      </w:r>
      <w:r>
        <w:t xml:space="preserve"> (</w:t>
      </w:r>
      <w:r w:rsidR="005B4261">
        <w:t>Ruissen</w:t>
      </w:r>
      <w:r>
        <w:t>)</w:t>
      </w:r>
      <w:r w:rsidR="00B65514">
        <w:t xml:space="preserve"> </w:t>
      </w:r>
    </w:p>
    <w:p w:rsidR="005B4261" w:rsidRDefault="00A96E2C" w:rsidP="00A65A69">
      <w:pPr>
        <w:jc w:val="both"/>
      </w:pPr>
      <w:r>
        <w:t>Na afloop van deze presentatie hebben de deelnemers kennis van en inzicht in de</w:t>
      </w:r>
      <w:r w:rsidR="00B65514">
        <w:t xml:space="preserve"> </w:t>
      </w:r>
      <w:r>
        <w:t>Nederlandse wetgeving die medisch wetenschappelijk onderzoek regelt. De ontwikkeling</w:t>
      </w:r>
      <w:r w:rsidR="00B65514">
        <w:t xml:space="preserve"> </w:t>
      </w:r>
      <w:r>
        <w:t>van deze wetgeving wordt in historisch perspectief geplaatst. De vigerende wetgeving</w:t>
      </w:r>
      <w:r w:rsidR="00B65514">
        <w:t xml:space="preserve"> </w:t>
      </w:r>
      <w:r>
        <w:t>wordt steeds geïllustreerd met casuïstiek.</w:t>
      </w:r>
      <w:r w:rsidR="005B4261">
        <w:t xml:space="preserve"> De doelstelling is de deelnemers bekend te maken met de achtergronden, de systematiek en de toepassing van medisch-ethische en gezondheidsrechtelijke principes en regels met betrekking tot het doen van medisch-wetenschappelijk onderzoek met mensen. Na afloop van deze presentatie hebben deelnemers kennis van en inzicht in de werkwijze van de Medisch Ethische Commissie. Deze werkwijze wordt steeds geïllustreerd met </w:t>
      </w:r>
      <w:r w:rsidR="00055B2F">
        <w:t>voorbeelden</w:t>
      </w:r>
      <w:r w:rsidR="00EE0782">
        <w:t xml:space="preserve">. </w:t>
      </w:r>
      <w:r w:rsidR="005B4261">
        <w:t xml:space="preserve"> </w:t>
      </w:r>
    </w:p>
    <w:p w:rsidR="00A96E2C" w:rsidRDefault="00A96E2C" w:rsidP="00A65A69">
      <w:pPr>
        <w:jc w:val="both"/>
      </w:pPr>
      <w:r>
        <w:t>09.45 -</w:t>
      </w:r>
      <w:r w:rsidR="00B65514">
        <w:t xml:space="preserve"> </w:t>
      </w:r>
      <w:r>
        <w:t>10.00</w:t>
      </w:r>
      <w:r w:rsidR="00B65514">
        <w:t xml:space="preserve"> </w:t>
      </w:r>
      <w:r>
        <w:t>Thee</w:t>
      </w:r>
      <w:proofErr w:type="gramStart"/>
      <w:r>
        <w:t>- /</w:t>
      </w:r>
      <w:proofErr w:type="gramEnd"/>
      <w:r>
        <w:t xml:space="preserve"> koffiepauze</w:t>
      </w:r>
      <w:r w:rsidR="00B65514">
        <w:t xml:space="preserve"> </w:t>
      </w:r>
    </w:p>
    <w:p w:rsidR="00A96E2C" w:rsidRDefault="00A96E2C" w:rsidP="00A65A69">
      <w:pPr>
        <w:jc w:val="both"/>
      </w:pPr>
      <w:r>
        <w:t>10.00 -</w:t>
      </w:r>
      <w:r w:rsidR="00B65514">
        <w:t xml:space="preserve"> </w:t>
      </w:r>
      <w:r>
        <w:t>10.45</w:t>
      </w:r>
      <w:r w:rsidR="00B65514">
        <w:t xml:space="preserve"> </w:t>
      </w:r>
      <w:r>
        <w:t>Wetenschap in de psychiatrie (Popma)</w:t>
      </w:r>
      <w:r w:rsidR="00B65514">
        <w:t xml:space="preserve"> </w:t>
      </w:r>
    </w:p>
    <w:p w:rsidR="00A96E2C" w:rsidRDefault="00A96E2C" w:rsidP="00A65A69">
      <w:pPr>
        <w:jc w:val="both"/>
      </w:pPr>
      <w:r>
        <w:t>Wat heeft de wetenschap de psychiatrie de afgelopen decennia opgeleverd? Wat voor</w:t>
      </w:r>
      <w:r w:rsidR="00B65514">
        <w:t xml:space="preserve"> </w:t>
      </w:r>
      <w:r>
        <w:t>ontwikkelingen kunnen we verwachten? Een terugblik en vooruitblik waarbij met aan de</w:t>
      </w:r>
      <w:r w:rsidR="005B4261">
        <w:t xml:space="preserve"> </w:t>
      </w:r>
      <w:r>
        <w:t>hand van een aantal voorbeelden belangrijke ‘’</w:t>
      </w:r>
      <w:proofErr w:type="spellStart"/>
      <w:r>
        <w:t>groundbreaking</w:t>
      </w:r>
      <w:proofErr w:type="spellEnd"/>
      <w:r>
        <w:t>’’ artikelen worden</w:t>
      </w:r>
      <w:r w:rsidR="00B65514">
        <w:t xml:space="preserve"> </w:t>
      </w:r>
      <w:r>
        <w:t>besproken.</w:t>
      </w:r>
      <w:r w:rsidR="00B65514">
        <w:t xml:space="preserve"> </w:t>
      </w:r>
    </w:p>
    <w:p w:rsidR="00A96E2C" w:rsidRDefault="00A96E2C" w:rsidP="00A65A69">
      <w:pPr>
        <w:jc w:val="both"/>
      </w:pPr>
      <w:r>
        <w:t>10.45 -</w:t>
      </w:r>
      <w:r w:rsidR="00B65514">
        <w:t xml:space="preserve"> </w:t>
      </w:r>
      <w:r>
        <w:t>11.00</w:t>
      </w:r>
      <w:r w:rsidR="00B65514">
        <w:t xml:space="preserve"> </w:t>
      </w:r>
      <w:r>
        <w:t>Thee</w:t>
      </w:r>
      <w:proofErr w:type="gramStart"/>
      <w:r>
        <w:t>- /</w:t>
      </w:r>
      <w:proofErr w:type="gramEnd"/>
      <w:r>
        <w:t xml:space="preserve"> koffiepauze</w:t>
      </w:r>
      <w:r w:rsidR="00B65514">
        <w:t xml:space="preserve"> </w:t>
      </w:r>
    </w:p>
    <w:p w:rsidR="00A96E2C" w:rsidRDefault="00A96E2C" w:rsidP="00A65A69">
      <w:pPr>
        <w:jc w:val="both"/>
      </w:pPr>
      <w:r>
        <w:lastRenderedPageBreak/>
        <w:t>11.00 -</w:t>
      </w:r>
      <w:r w:rsidR="00B65514">
        <w:t xml:space="preserve"> </w:t>
      </w:r>
      <w:r>
        <w:t>12.00</w:t>
      </w:r>
      <w:r w:rsidR="00B65514">
        <w:t xml:space="preserve"> </w:t>
      </w:r>
      <w:r>
        <w:t>Statistiek (Smit)</w:t>
      </w:r>
      <w:r w:rsidR="00B65514">
        <w:t xml:space="preserve"> </w:t>
      </w:r>
    </w:p>
    <w:p w:rsidR="00A96E2C" w:rsidRDefault="00A96E2C" w:rsidP="00A65A69">
      <w:pPr>
        <w:jc w:val="both"/>
      </w:pPr>
      <w:r>
        <w:t>Het onderwerp van woensdag wordt voortgezet, met uitbreiding naar multivariate en</w:t>
      </w:r>
      <w:r w:rsidR="00B65514">
        <w:t xml:space="preserve"> </w:t>
      </w:r>
      <w:r>
        <w:t>logistische regressie. Ter afronding van statistiek wordt naar een selectie van de</w:t>
      </w:r>
      <w:r w:rsidR="00B65514">
        <w:t xml:space="preserve"> </w:t>
      </w:r>
      <w:r>
        <w:t>ontwikkelde onderzoeksprotocollen gekeken, met betrekking tot de statistische aspecten</w:t>
      </w:r>
      <w:r w:rsidR="00B65514">
        <w:t xml:space="preserve"> </w:t>
      </w:r>
      <w:r>
        <w:t>van het design en de te verwachten analyse. Als daar aanleiding toe is (afhankelijk van</w:t>
      </w:r>
      <w:r w:rsidR="00B65514">
        <w:t xml:space="preserve"> </w:t>
      </w:r>
      <w:r>
        <w:t>de designs), wordt er ingegaan op potentiele problemen bij de analyse of het raakvlak</w:t>
      </w:r>
      <w:r w:rsidR="00B65514">
        <w:t xml:space="preserve"> </w:t>
      </w:r>
      <w:r>
        <w:t>tussen de statistische overwegingen en ethische aspecten</w:t>
      </w:r>
      <w:r w:rsidR="005B4261">
        <w:t>.</w:t>
      </w:r>
    </w:p>
    <w:p w:rsidR="00A96E2C" w:rsidRDefault="00A96E2C" w:rsidP="00A65A69">
      <w:pPr>
        <w:jc w:val="both"/>
      </w:pPr>
      <w:r>
        <w:t>12.00 -</w:t>
      </w:r>
      <w:r w:rsidR="00B65514">
        <w:t xml:space="preserve"> </w:t>
      </w:r>
      <w:r>
        <w:t>12.15</w:t>
      </w:r>
      <w:r w:rsidR="00B65514">
        <w:t xml:space="preserve"> </w:t>
      </w:r>
      <w:r>
        <w:t>Instructie (</w:t>
      </w:r>
      <w:r w:rsidR="005B4261">
        <w:t>Popma</w:t>
      </w:r>
      <w:r>
        <w:t>)</w:t>
      </w:r>
      <w:r w:rsidR="00B65514">
        <w:t xml:space="preserve"> </w:t>
      </w:r>
    </w:p>
    <w:p w:rsidR="00A96E2C" w:rsidRDefault="00A96E2C" w:rsidP="00A65A69">
      <w:pPr>
        <w:jc w:val="both"/>
      </w:pPr>
      <w:r>
        <w:t>Er wordt uiteengezet welke opdracht die avond uitgewerkt moet worden.</w:t>
      </w:r>
      <w:r w:rsidR="00B65514">
        <w:t xml:space="preserve"> </w:t>
      </w:r>
      <w:r>
        <w:t>Per protocol worden een paar probleemstellingen met ethische dilemma’s gegeven die</w:t>
      </w:r>
      <w:r w:rsidR="00B65514">
        <w:t xml:space="preserve"> </w:t>
      </w:r>
      <w:r>
        <w:t>besproken en uitgewerkt moeten worden.</w:t>
      </w:r>
      <w:r w:rsidR="00B65514">
        <w:t xml:space="preserve"> </w:t>
      </w:r>
    </w:p>
    <w:p w:rsidR="00A96E2C" w:rsidRDefault="00A96E2C" w:rsidP="00A65A69">
      <w:pPr>
        <w:jc w:val="both"/>
      </w:pPr>
      <w:r>
        <w:t>12.15 -</w:t>
      </w:r>
      <w:r w:rsidR="00B65514">
        <w:t xml:space="preserve"> </w:t>
      </w:r>
      <w:r>
        <w:t>14.00</w:t>
      </w:r>
      <w:r w:rsidR="00B65514">
        <w:t xml:space="preserve"> </w:t>
      </w:r>
      <w:r>
        <w:t>Lunch</w:t>
      </w:r>
      <w:r w:rsidR="00B65514">
        <w:t xml:space="preserve"> </w:t>
      </w:r>
    </w:p>
    <w:p w:rsidR="00A96E2C" w:rsidRPr="00EE0782" w:rsidRDefault="00A96E2C" w:rsidP="00A65A69">
      <w:pPr>
        <w:jc w:val="both"/>
      </w:pPr>
      <w:r>
        <w:t>14.00 -</w:t>
      </w:r>
      <w:r w:rsidR="00B65514">
        <w:t xml:space="preserve"> </w:t>
      </w:r>
      <w:r>
        <w:t>15.00</w:t>
      </w:r>
      <w:r w:rsidR="00B65514">
        <w:t xml:space="preserve"> </w:t>
      </w:r>
      <w:r w:rsidR="00EE0782" w:rsidRPr="00EE0782">
        <w:rPr>
          <w:i/>
        </w:rPr>
        <w:t>“Meet-</w:t>
      </w:r>
      <w:proofErr w:type="spellStart"/>
      <w:r w:rsidR="00EE0782" w:rsidRPr="00EE0782">
        <w:rPr>
          <w:i/>
        </w:rPr>
        <w:t>the</w:t>
      </w:r>
      <w:proofErr w:type="spellEnd"/>
      <w:r w:rsidR="00EE0782" w:rsidRPr="00EE0782">
        <w:rPr>
          <w:i/>
        </w:rPr>
        <w:t>-experts”</w:t>
      </w:r>
      <w:r w:rsidR="00EE0782">
        <w:t>-sessie</w:t>
      </w:r>
    </w:p>
    <w:p w:rsidR="00A96E2C" w:rsidRDefault="00A96E2C" w:rsidP="00A65A69">
      <w:pPr>
        <w:jc w:val="both"/>
      </w:pPr>
      <w:r>
        <w:t>15.00 -</w:t>
      </w:r>
      <w:r w:rsidR="00B65514">
        <w:t xml:space="preserve"> </w:t>
      </w:r>
      <w:r>
        <w:t>17.00</w:t>
      </w:r>
      <w:r w:rsidR="00B65514">
        <w:t xml:space="preserve"> </w:t>
      </w:r>
      <w:r>
        <w:t>Groepsgewijze uitwerking van aantal ethische dilemma’s bij de</w:t>
      </w:r>
      <w:r w:rsidR="00B65514">
        <w:t xml:space="preserve"> </w:t>
      </w:r>
      <w:r w:rsidR="005B4261">
        <w:t>o</w:t>
      </w:r>
      <w:r>
        <w:t>nderzoeksprotocollen</w:t>
      </w:r>
      <w:r w:rsidR="005B4261">
        <w:t xml:space="preserve">. </w:t>
      </w:r>
      <w:r>
        <w:t>Iedere groep werkt aan een ander protocol en beantwoordt de vragen die in de opdracht</w:t>
      </w:r>
      <w:r w:rsidR="00B65514">
        <w:t xml:space="preserve"> </w:t>
      </w:r>
      <w:r>
        <w:t>gegeven zijn voor het betreffende protocol. Wilsbekwaamheid,</w:t>
      </w:r>
      <w:r w:rsidR="00B65514">
        <w:t xml:space="preserve"> </w:t>
      </w:r>
      <w:r>
        <w:t>afhankelijkheidsverhoudingen, toestemming en vergoedingen komen aan bod.</w:t>
      </w:r>
      <w:r w:rsidR="00B65514">
        <w:t xml:space="preserve"> </w:t>
      </w:r>
    </w:p>
    <w:p w:rsidR="00A96E2C" w:rsidRDefault="00A96E2C" w:rsidP="00A65A69">
      <w:pPr>
        <w:jc w:val="both"/>
      </w:pPr>
      <w:r>
        <w:t>17.00 -</w:t>
      </w:r>
      <w:r w:rsidR="00B65514">
        <w:t xml:space="preserve"> </w:t>
      </w:r>
      <w:r>
        <w:t>17.30</w:t>
      </w:r>
      <w:r w:rsidR="00B65514">
        <w:t xml:space="preserve"> </w:t>
      </w:r>
      <w:r>
        <w:t>Uitwerking door presentator</w:t>
      </w:r>
      <w:r w:rsidR="00B65514">
        <w:t xml:space="preserve"> </w:t>
      </w:r>
    </w:p>
    <w:p w:rsidR="00A96E2C" w:rsidRDefault="00A96E2C" w:rsidP="00A65A69">
      <w:pPr>
        <w:jc w:val="both"/>
      </w:pPr>
      <w:r>
        <w:t>18.00 -</w:t>
      </w:r>
      <w:r w:rsidR="00B65514">
        <w:t xml:space="preserve"> </w:t>
      </w:r>
      <w:r>
        <w:t>19.00</w:t>
      </w:r>
      <w:r w:rsidR="00B65514">
        <w:t xml:space="preserve"> </w:t>
      </w:r>
      <w:r>
        <w:t>Borrel</w:t>
      </w:r>
      <w:r w:rsidR="00B65514">
        <w:t xml:space="preserve"> </w:t>
      </w:r>
    </w:p>
    <w:p w:rsidR="00A96E2C" w:rsidRDefault="00A96E2C" w:rsidP="00A65A69">
      <w:pPr>
        <w:jc w:val="both"/>
      </w:pPr>
      <w:r>
        <w:t>19.00 - 23.00</w:t>
      </w:r>
      <w:r w:rsidR="00B65514">
        <w:t xml:space="preserve"> </w:t>
      </w:r>
      <w:r w:rsidR="002D40A9">
        <w:t>Feestelijk d</w:t>
      </w:r>
      <w:r>
        <w:t>iner</w:t>
      </w:r>
      <w:r w:rsidR="00B65514">
        <w:t xml:space="preserve"> </w:t>
      </w:r>
    </w:p>
    <w:p w:rsidR="00A96E2C" w:rsidRDefault="005B4261" w:rsidP="00A65A69">
      <w:pPr>
        <w:jc w:val="both"/>
      </w:pPr>
      <w:r>
        <w:br w:type="column"/>
      </w:r>
      <w:r w:rsidR="00A96E2C" w:rsidRPr="00055B2F">
        <w:rPr>
          <w:sz w:val="28"/>
        </w:rPr>
        <w:lastRenderedPageBreak/>
        <w:t xml:space="preserve">VRIJDAG </w:t>
      </w:r>
    </w:p>
    <w:p w:rsidR="00A96E2C" w:rsidRDefault="00A96E2C" w:rsidP="00A65A69">
      <w:pPr>
        <w:jc w:val="both"/>
      </w:pPr>
    </w:p>
    <w:p w:rsidR="00A96E2C" w:rsidRDefault="00A96E2C" w:rsidP="00A65A69">
      <w:pPr>
        <w:jc w:val="both"/>
      </w:pPr>
      <w:r>
        <w:t>08.00 - 09.00</w:t>
      </w:r>
      <w:r w:rsidR="00B65514">
        <w:t xml:space="preserve"> </w:t>
      </w:r>
      <w:r>
        <w:t>Gelegenheid tot pakken en afrekenen</w:t>
      </w:r>
      <w:r w:rsidR="00B65514">
        <w:t xml:space="preserve"> </w:t>
      </w:r>
    </w:p>
    <w:p w:rsidR="00A96E2C" w:rsidRDefault="00A96E2C" w:rsidP="00A65A69">
      <w:pPr>
        <w:jc w:val="both"/>
      </w:pPr>
      <w:r>
        <w:t>09.00 -</w:t>
      </w:r>
      <w:r w:rsidR="00B65514">
        <w:t xml:space="preserve"> </w:t>
      </w:r>
      <w:r>
        <w:t>10.00</w:t>
      </w:r>
      <w:r w:rsidR="00B65514">
        <w:t xml:space="preserve"> </w:t>
      </w:r>
      <w:r>
        <w:t>Ontbijt</w:t>
      </w:r>
      <w:r w:rsidR="00B65514">
        <w:t xml:space="preserve"> </w:t>
      </w:r>
    </w:p>
    <w:p w:rsidR="00A96E2C" w:rsidRDefault="00A96E2C" w:rsidP="00A65A69">
      <w:pPr>
        <w:jc w:val="both"/>
      </w:pPr>
      <w:r>
        <w:t>10.00 –</w:t>
      </w:r>
      <w:r w:rsidR="00B65514">
        <w:t xml:space="preserve"> </w:t>
      </w:r>
      <w:r>
        <w:t>11.00</w:t>
      </w:r>
      <w:r w:rsidR="00B65514">
        <w:t xml:space="preserve"> </w:t>
      </w:r>
      <w:r>
        <w:t>Presentatie</w:t>
      </w:r>
      <w:r w:rsidR="00B65514">
        <w:t xml:space="preserve"> </w:t>
      </w:r>
    </w:p>
    <w:p w:rsidR="00A96E2C" w:rsidRDefault="00A96E2C" w:rsidP="00A65A69">
      <w:pPr>
        <w:jc w:val="both"/>
      </w:pPr>
      <w:r>
        <w:t xml:space="preserve">Iedere werkgroep presenteert met behulp van een </w:t>
      </w:r>
      <w:proofErr w:type="spellStart"/>
      <w:r>
        <w:t>powerpoint</w:t>
      </w:r>
      <w:proofErr w:type="spellEnd"/>
      <w:r>
        <w:t xml:space="preserve"> presentatie de</w:t>
      </w:r>
      <w:r w:rsidR="00B65514">
        <w:t xml:space="preserve"> </w:t>
      </w:r>
      <w:r>
        <w:t xml:space="preserve">protocolaspecten waaraan de </w:t>
      </w:r>
      <w:proofErr w:type="spellStart"/>
      <w:r>
        <w:t>werkgroepleden</w:t>
      </w:r>
      <w:proofErr w:type="spellEnd"/>
      <w:r>
        <w:t xml:space="preserve"> die middag gewerkt hebben. Na de</w:t>
      </w:r>
      <w:r w:rsidR="00B65514">
        <w:t xml:space="preserve"> </w:t>
      </w:r>
      <w:r>
        <w:t>maximaal 10 minuten durende presentatie worden de resultaten onder leiding van de</w:t>
      </w:r>
      <w:r w:rsidR="00B65514">
        <w:t xml:space="preserve"> </w:t>
      </w:r>
      <w:r>
        <w:t>docenten gestructureerd en als volgt bediscussieerd:</w:t>
      </w:r>
      <w:r w:rsidR="00B65514">
        <w:t xml:space="preserve"> </w:t>
      </w:r>
    </w:p>
    <w:p w:rsidR="00A96E2C" w:rsidRDefault="00A96E2C" w:rsidP="00A65A69">
      <w:pPr>
        <w:jc w:val="both"/>
      </w:pPr>
      <w:r>
        <w:t>1.eerst geven de deelnemers (positieve) kritiek</w:t>
      </w:r>
      <w:r w:rsidR="00B65514">
        <w:t xml:space="preserve"> </w:t>
      </w:r>
    </w:p>
    <w:p w:rsidR="00A96E2C" w:rsidRDefault="00A96E2C" w:rsidP="00A65A69">
      <w:pPr>
        <w:jc w:val="both"/>
      </w:pPr>
      <w:r>
        <w:t>2.daarna krijgen de drie andere groepsleiders de kans om kritiek te leveren</w:t>
      </w:r>
      <w:r w:rsidR="00B65514">
        <w:t xml:space="preserve"> </w:t>
      </w:r>
    </w:p>
    <w:p w:rsidR="00A96E2C" w:rsidRDefault="00A96E2C" w:rsidP="00A65A69">
      <w:pPr>
        <w:jc w:val="both"/>
      </w:pPr>
      <w:r>
        <w:t>3.tenslotte geven de aanwezig methodologie en statistiek experts commentaar.</w:t>
      </w:r>
      <w:r w:rsidR="00B65514">
        <w:t xml:space="preserve"> </w:t>
      </w:r>
    </w:p>
    <w:p w:rsidR="00A96E2C" w:rsidRDefault="00A96E2C" w:rsidP="00A65A69">
      <w:pPr>
        <w:jc w:val="both"/>
      </w:pPr>
      <w:r>
        <w:t xml:space="preserve">De betreffende </w:t>
      </w:r>
      <w:proofErr w:type="spellStart"/>
      <w:r>
        <w:t>werkgroepleider</w:t>
      </w:r>
      <w:proofErr w:type="spellEnd"/>
      <w:r>
        <w:t xml:space="preserve"> vat het commentaar samen en bespreekt een</w:t>
      </w:r>
      <w:r w:rsidR="00B65514">
        <w:t xml:space="preserve"> </w:t>
      </w:r>
      <w:r>
        <w:t>verbeterplan.</w:t>
      </w:r>
      <w:r w:rsidR="00B65514">
        <w:t xml:space="preserve"> </w:t>
      </w:r>
    </w:p>
    <w:p w:rsidR="00A96E2C" w:rsidRDefault="00A96E2C" w:rsidP="00A65A69">
      <w:pPr>
        <w:jc w:val="both"/>
      </w:pPr>
      <w:r>
        <w:t>11.00 -</w:t>
      </w:r>
      <w:r w:rsidR="00B65514">
        <w:t xml:space="preserve"> </w:t>
      </w:r>
      <w:r>
        <w:t>11.15</w:t>
      </w:r>
      <w:r w:rsidR="00B65514">
        <w:t xml:space="preserve"> </w:t>
      </w:r>
      <w:r>
        <w:t>Thee</w:t>
      </w:r>
      <w:proofErr w:type="gramStart"/>
      <w:r>
        <w:t>- /</w:t>
      </w:r>
      <w:proofErr w:type="gramEnd"/>
      <w:r>
        <w:t xml:space="preserve"> koffiepauze</w:t>
      </w:r>
      <w:r w:rsidR="00B65514">
        <w:t xml:space="preserve"> </w:t>
      </w:r>
    </w:p>
    <w:p w:rsidR="00A96E2C" w:rsidRDefault="00A96E2C" w:rsidP="00A65A69">
      <w:pPr>
        <w:jc w:val="both"/>
      </w:pPr>
      <w:r>
        <w:t>11.15 -</w:t>
      </w:r>
      <w:r w:rsidR="00B65514">
        <w:t xml:space="preserve"> </w:t>
      </w:r>
      <w:r>
        <w:t>12.00</w:t>
      </w:r>
      <w:r w:rsidR="00B65514">
        <w:t xml:space="preserve"> </w:t>
      </w:r>
      <w:r>
        <w:t>Bespreking opgestelde protocollen (Smit)</w:t>
      </w:r>
      <w:r w:rsidR="00B65514">
        <w:t xml:space="preserve"> </w:t>
      </w:r>
    </w:p>
    <w:p w:rsidR="00A96E2C" w:rsidRDefault="00A96E2C" w:rsidP="00A65A69">
      <w:pPr>
        <w:jc w:val="both"/>
      </w:pPr>
      <w:r>
        <w:t>De ontwikkelde protocollen worden door de leiding van de masterclass (</w:t>
      </w:r>
      <w:r w:rsidR="00F53981">
        <w:t>p</w:t>
      </w:r>
      <w:r>
        <w:t>rof. dr. J. Smit</w:t>
      </w:r>
      <w:r w:rsidR="00F53981">
        <w:t xml:space="preserve"> en</w:t>
      </w:r>
      <w:r w:rsidR="00B65514">
        <w:t xml:space="preserve"> </w:t>
      </w:r>
      <w:r w:rsidR="00F53981">
        <w:t>p</w:t>
      </w:r>
      <w:r>
        <w:t xml:space="preserve">rof. dr. T. van </w:t>
      </w:r>
      <w:proofErr w:type="spellStart"/>
      <w:r w:rsidR="00055B2F">
        <w:t>Amelsvoort</w:t>
      </w:r>
      <w:proofErr w:type="spellEnd"/>
      <w:r>
        <w:t>) geëvalueerd aan de hand van criteria</w:t>
      </w:r>
      <w:r w:rsidR="00B65514">
        <w:t xml:space="preserve"> </w:t>
      </w:r>
      <w:r>
        <w:t>ontleend aan onder andere CONSORT en STROBE voor onderzoek. Resultaten worden</w:t>
      </w:r>
      <w:r w:rsidR="00B65514">
        <w:t xml:space="preserve"> </w:t>
      </w:r>
      <w:r>
        <w:t>besproken en benut om (een laatste keer) van te leren.</w:t>
      </w:r>
      <w:r w:rsidR="00B65514">
        <w:t xml:space="preserve"> </w:t>
      </w:r>
    </w:p>
    <w:p w:rsidR="00A96E2C" w:rsidRDefault="00A96E2C" w:rsidP="00A65A69">
      <w:pPr>
        <w:jc w:val="both"/>
      </w:pPr>
      <w:r>
        <w:lastRenderedPageBreak/>
        <w:t>12.00 -</w:t>
      </w:r>
      <w:r w:rsidR="00B65514">
        <w:t xml:space="preserve"> </w:t>
      </w:r>
      <w:r>
        <w:t>12.30</w:t>
      </w:r>
      <w:r w:rsidR="00B65514">
        <w:t xml:space="preserve"> </w:t>
      </w:r>
      <w:r>
        <w:t xml:space="preserve">Nabespreking, evaluatie en afsluiting (Van </w:t>
      </w:r>
      <w:proofErr w:type="spellStart"/>
      <w:r>
        <w:t>Amelsvoort</w:t>
      </w:r>
      <w:proofErr w:type="spellEnd"/>
      <w:r>
        <w:t>)</w:t>
      </w:r>
      <w:r w:rsidR="00B65514">
        <w:t xml:space="preserve"> </w:t>
      </w:r>
    </w:p>
    <w:p w:rsidR="00A96E2C" w:rsidRDefault="00A96E2C" w:rsidP="00A65A69">
      <w:pPr>
        <w:jc w:val="both"/>
      </w:pPr>
      <w:r>
        <w:t>De masterclass wordt nabesproken. De deelnemers vullen een evaluatieformulier in.</w:t>
      </w:r>
      <w:r w:rsidR="00B65514">
        <w:t xml:space="preserve"> </w:t>
      </w:r>
    </w:p>
    <w:p w:rsidR="00A96E2C" w:rsidRDefault="00A96E2C" w:rsidP="00A65A69">
      <w:pPr>
        <w:jc w:val="both"/>
      </w:pPr>
      <w:r>
        <w:t>12.30 -</w:t>
      </w:r>
      <w:r w:rsidR="00B65514">
        <w:t xml:space="preserve"> </w:t>
      </w:r>
      <w:r>
        <w:t>13.30</w:t>
      </w:r>
      <w:r w:rsidR="00B65514">
        <w:t xml:space="preserve"> </w:t>
      </w:r>
      <w:r>
        <w:t>Lunch</w:t>
      </w:r>
      <w:r w:rsidR="00B65514">
        <w:t xml:space="preserve"> </w:t>
      </w:r>
    </w:p>
    <w:p w:rsidR="00104960" w:rsidRDefault="00A96E2C" w:rsidP="00A65A69">
      <w:pPr>
        <w:jc w:val="both"/>
        <w:rPr>
          <w:sz w:val="28"/>
        </w:rPr>
      </w:pPr>
      <w:r>
        <w:t>13.30</w:t>
      </w:r>
      <w:r w:rsidR="00B65514">
        <w:t xml:space="preserve"> </w:t>
      </w:r>
      <w:r>
        <w:t>Vertrek cursisten</w:t>
      </w:r>
      <w:r w:rsidR="00B65514">
        <w:t xml:space="preserve"> </w:t>
      </w:r>
      <w:r w:rsidR="00055B2F">
        <w:br w:type="column"/>
      </w:r>
      <w:r w:rsidR="00055B2F" w:rsidRPr="00055B2F">
        <w:rPr>
          <w:sz w:val="28"/>
        </w:rPr>
        <w:lastRenderedPageBreak/>
        <w:t>BIJLAGE A: PROTOCOL 1</w:t>
      </w:r>
    </w:p>
    <w:p w:rsidR="00104960" w:rsidRPr="00D63414" w:rsidRDefault="00104960" w:rsidP="00104960">
      <w:pPr>
        <w:pStyle w:val="Default"/>
        <w:snapToGrid w:val="0"/>
        <w:jc w:val="both"/>
        <w:rPr>
          <w:rFonts w:asciiTheme="majorHAnsi" w:hAnsiTheme="majorHAnsi" w:cstheme="majorHAnsi"/>
          <w:b/>
          <w:sz w:val="20"/>
          <w:szCs w:val="20"/>
          <w:lang w:val="en-US"/>
        </w:rPr>
      </w:pPr>
      <w:r w:rsidRPr="00D63414">
        <w:rPr>
          <w:rFonts w:asciiTheme="majorHAnsi" w:hAnsiTheme="majorHAnsi" w:cstheme="majorHAnsi"/>
          <w:b/>
          <w:sz w:val="20"/>
          <w:szCs w:val="20"/>
          <w:lang w:val="en-US"/>
        </w:rPr>
        <w:t>Personalizing the “one-size-fits-all” approach for affective disorders in later life</w:t>
      </w:r>
    </w:p>
    <w:p w:rsidR="00104960" w:rsidRPr="008E1B55" w:rsidRDefault="00104960" w:rsidP="00104960">
      <w:pPr>
        <w:pStyle w:val="Default"/>
        <w:snapToGrid w:val="0"/>
        <w:spacing w:line="280" w:lineRule="exact"/>
        <w:jc w:val="both"/>
        <w:rPr>
          <w:rFonts w:asciiTheme="majorHAnsi" w:hAnsiTheme="majorHAnsi" w:cstheme="majorHAnsi"/>
          <w:sz w:val="20"/>
          <w:szCs w:val="20"/>
          <w:lang w:val="en-US"/>
        </w:rPr>
      </w:pPr>
    </w:p>
    <w:p w:rsidR="00104960" w:rsidRPr="00D63414" w:rsidRDefault="00104960" w:rsidP="00104960">
      <w:pPr>
        <w:pStyle w:val="Default"/>
        <w:snapToGrid w:val="0"/>
        <w:spacing w:line="280" w:lineRule="exact"/>
        <w:jc w:val="both"/>
        <w:rPr>
          <w:rFonts w:asciiTheme="majorHAnsi" w:hAnsiTheme="majorHAnsi" w:cstheme="majorHAnsi"/>
          <w:sz w:val="20"/>
          <w:szCs w:val="20"/>
        </w:rPr>
      </w:pPr>
      <w:r w:rsidRPr="00D63414">
        <w:rPr>
          <w:rFonts w:asciiTheme="majorHAnsi" w:hAnsiTheme="majorHAnsi" w:cstheme="majorHAnsi"/>
          <w:sz w:val="20"/>
          <w:szCs w:val="20"/>
        </w:rPr>
        <w:t xml:space="preserve">Begeleider: R.C. Oude </w:t>
      </w:r>
      <w:proofErr w:type="spellStart"/>
      <w:r w:rsidRPr="00D63414">
        <w:rPr>
          <w:rFonts w:asciiTheme="majorHAnsi" w:hAnsiTheme="majorHAnsi" w:cstheme="majorHAnsi"/>
          <w:sz w:val="20"/>
          <w:szCs w:val="20"/>
        </w:rPr>
        <w:t>V</w:t>
      </w:r>
      <w:r w:rsidRPr="00D63414">
        <w:rPr>
          <w:rFonts w:asciiTheme="majorHAnsi" w:hAnsiTheme="majorHAnsi" w:cstheme="majorHAnsi"/>
          <w:sz w:val="20"/>
          <w:szCs w:val="20"/>
        </w:rPr>
        <w:t>oshaar</w:t>
      </w:r>
      <w:proofErr w:type="spellEnd"/>
    </w:p>
    <w:p w:rsidR="00104960" w:rsidRPr="00F05AE3" w:rsidRDefault="00104960" w:rsidP="00104960">
      <w:pPr>
        <w:pStyle w:val="Default"/>
        <w:snapToGrid w:val="0"/>
        <w:spacing w:before="120" w:line="280" w:lineRule="exact"/>
        <w:jc w:val="both"/>
        <w:rPr>
          <w:rFonts w:asciiTheme="majorHAnsi" w:hAnsiTheme="majorHAnsi" w:cstheme="majorHAnsi"/>
          <w:sz w:val="20"/>
          <w:szCs w:val="20"/>
        </w:rPr>
      </w:pPr>
      <w:r w:rsidRPr="00F05AE3">
        <w:rPr>
          <w:rFonts w:asciiTheme="majorHAnsi" w:hAnsiTheme="majorHAnsi" w:cstheme="majorHAnsi"/>
          <w:sz w:val="20"/>
          <w:szCs w:val="20"/>
        </w:rPr>
        <w:t xml:space="preserve">De prevalentie van depressieve-, angst-, en somatische symptoom stoornissen, tezamen affectieve stoornissen genoemd, ligt bij ouderen rond de 10%. </w:t>
      </w:r>
      <w:r>
        <w:rPr>
          <w:rFonts w:asciiTheme="majorHAnsi" w:hAnsiTheme="majorHAnsi" w:cstheme="majorHAnsi"/>
          <w:sz w:val="20"/>
          <w:szCs w:val="20"/>
        </w:rPr>
        <w:t>In</w:t>
      </w:r>
      <w:r w:rsidRPr="00F05AE3">
        <w:rPr>
          <w:rFonts w:asciiTheme="majorHAnsi" w:hAnsiTheme="majorHAnsi" w:cstheme="majorHAnsi"/>
          <w:sz w:val="20"/>
          <w:szCs w:val="20"/>
        </w:rPr>
        <w:t xml:space="preserve"> de ges</w:t>
      </w:r>
      <w:r>
        <w:rPr>
          <w:rFonts w:asciiTheme="majorHAnsi" w:hAnsiTheme="majorHAnsi" w:cstheme="majorHAnsi"/>
          <w:sz w:val="20"/>
          <w:szCs w:val="20"/>
        </w:rPr>
        <w:t>pecialiseerde GGZ blijkt bij</w:t>
      </w:r>
      <w:r w:rsidRPr="00F05AE3">
        <w:rPr>
          <w:rFonts w:asciiTheme="majorHAnsi" w:hAnsiTheme="majorHAnsi" w:cstheme="majorHAnsi"/>
          <w:sz w:val="20"/>
          <w:szCs w:val="20"/>
        </w:rPr>
        <w:t xml:space="preserve"> 75% van de</w:t>
      </w:r>
      <w:r>
        <w:rPr>
          <w:rFonts w:asciiTheme="majorHAnsi" w:hAnsiTheme="majorHAnsi" w:cstheme="majorHAnsi"/>
          <w:sz w:val="20"/>
          <w:szCs w:val="20"/>
        </w:rPr>
        <w:t xml:space="preserve"> ouderen met een affectieve stoornis</w:t>
      </w:r>
      <w:r w:rsidRPr="00F05AE3">
        <w:rPr>
          <w:rFonts w:asciiTheme="majorHAnsi" w:hAnsiTheme="majorHAnsi" w:cstheme="majorHAnsi"/>
          <w:sz w:val="20"/>
          <w:szCs w:val="20"/>
        </w:rPr>
        <w:t xml:space="preserve"> </w:t>
      </w:r>
      <w:r>
        <w:rPr>
          <w:rFonts w:asciiTheme="majorHAnsi" w:hAnsiTheme="majorHAnsi" w:cstheme="majorHAnsi"/>
          <w:sz w:val="20"/>
          <w:szCs w:val="20"/>
        </w:rPr>
        <w:t>sprake v</w:t>
      </w:r>
      <w:r w:rsidRPr="00F05AE3">
        <w:rPr>
          <w:rFonts w:asciiTheme="majorHAnsi" w:hAnsiTheme="majorHAnsi" w:cstheme="majorHAnsi"/>
          <w:sz w:val="20"/>
          <w:szCs w:val="20"/>
        </w:rPr>
        <w:t xml:space="preserve">an </w:t>
      </w:r>
      <w:r>
        <w:rPr>
          <w:rFonts w:asciiTheme="majorHAnsi" w:hAnsiTheme="majorHAnsi" w:cstheme="majorHAnsi"/>
          <w:sz w:val="20"/>
          <w:szCs w:val="20"/>
        </w:rPr>
        <w:t>twee</w:t>
      </w:r>
      <w:r w:rsidRPr="00F05AE3">
        <w:rPr>
          <w:rFonts w:asciiTheme="majorHAnsi" w:hAnsiTheme="majorHAnsi" w:cstheme="majorHAnsi"/>
          <w:sz w:val="20"/>
          <w:szCs w:val="20"/>
        </w:rPr>
        <w:t xml:space="preserve"> of meer affectieve stoornissen</w:t>
      </w:r>
      <w:r>
        <w:rPr>
          <w:rFonts w:asciiTheme="majorHAnsi" w:hAnsiTheme="majorHAnsi" w:cstheme="majorHAnsi"/>
          <w:sz w:val="20"/>
          <w:szCs w:val="20"/>
        </w:rPr>
        <w:t>, welke over de tijd vaak in elkaar overgaan (diagnostische instabiliteit). O</w:t>
      </w:r>
      <w:r w:rsidRPr="00F05AE3">
        <w:rPr>
          <w:rFonts w:asciiTheme="majorHAnsi" w:hAnsiTheme="majorHAnsi" w:cstheme="majorHAnsi"/>
          <w:sz w:val="20"/>
          <w:szCs w:val="20"/>
        </w:rPr>
        <w:t>uderen met een affectieve stoornis in de GGZ</w:t>
      </w:r>
      <w:r>
        <w:rPr>
          <w:rFonts w:asciiTheme="majorHAnsi" w:hAnsiTheme="majorHAnsi" w:cstheme="majorHAnsi"/>
          <w:sz w:val="20"/>
          <w:szCs w:val="20"/>
        </w:rPr>
        <w:t xml:space="preserve"> hebben </w:t>
      </w:r>
      <w:r w:rsidRPr="00F05AE3">
        <w:rPr>
          <w:rFonts w:asciiTheme="majorHAnsi" w:hAnsiTheme="majorHAnsi" w:cstheme="majorHAnsi"/>
          <w:sz w:val="20"/>
          <w:szCs w:val="20"/>
        </w:rPr>
        <w:t>derhalve een zeer heterogeen symptoomprofiel. Daarnaast verschillen zij ook nog eens op persoonlijkheidskenmerken, mate van lichamelijke veroudering (</w:t>
      </w:r>
      <w:proofErr w:type="spellStart"/>
      <w:r w:rsidRPr="00F05AE3">
        <w:rPr>
          <w:rFonts w:asciiTheme="majorHAnsi" w:hAnsiTheme="majorHAnsi" w:cstheme="majorHAnsi"/>
          <w:sz w:val="20"/>
          <w:szCs w:val="20"/>
        </w:rPr>
        <w:t>comorbide</w:t>
      </w:r>
      <w:proofErr w:type="spellEnd"/>
      <w:r w:rsidRPr="00F05AE3">
        <w:rPr>
          <w:rFonts w:asciiTheme="majorHAnsi" w:hAnsiTheme="majorHAnsi" w:cstheme="majorHAnsi"/>
          <w:sz w:val="20"/>
          <w:szCs w:val="20"/>
        </w:rPr>
        <w:t xml:space="preserve"> ziekten, cognitieve stoornissen) e</w:t>
      </w:r>
      <w:r>
        <w:rPr>
          <w:rFonts w:asciiTheme="majorHAnsi" w:hAnsiTheme="majorHAnsi" w:cstheme="majorHAnsi"/>
          <w:sz w:val="20"/>
          <w:szCs w:val="20"/>
        </w:rPr>
        <w:t xml:space="preserve">n psychosociale omstandigheden. </w:t>
      </w:r>
      <w:r w:rsidRPr="00F05AE3">
        <w:rPr>
          <w:rFonts w:asciiTheme="majorHAnsi" w:hAnsiTheme="majorHAnsi" w:cstheme="majorHAnsi"/>
          <w:sz w:val="20"/>
          <w:szCs w:val="20"/>
        </w:rPr>
        <w:t xml:space="preserve">Traditionele studies gericht op één specifieke affectieve stoornis, waarbij (psychiatrische) </w:t>
      </w:r>
      <w:proofErr w:type="spellStart"/>
      <w:r w:rsidRPr="00F05AE3">
        <w:rPr>
          <w:rFonts w:asciiTheme="majorHAnsi" w:hAnsiTheme="majorHAnsi" w:cstheme="majorHAnsi"/>
          <w:sz w:val="20"/>
          <w:szCs w:val="20"/>
        </w:rPr>
        <w:t>comorbiditeit</w:t>
      </w:r>
      <w:proofErr w:type="spellEnd"/>
      <w:r w:rsidRPr="00F05AE3">
        <w:rPr>
          <w:rFonts w:asciiTheme="majorHAnsi" w:hAnsiTheme="majorHAnsi" w:cstheme="majorHAnsi"/>
          <w:sz w:val="20"/>
          <w:szCs w:val="20"/>
        </w:rPr>
        <w:t xml:space="preserve"> zelden wordt meegenomen, hebben daarom beperkte waarde voor de dagelijkse praktijk. </w:t>
      </w:r>
    </w:p>
    <w:p w:rsidR="00104960" w:rsidRPr="00F05AE3" w:rsidRDefault="00104960" w:rsidP="00104960">
      <w:pPr>
        <w:tabs>
          <w:tab w:val="left" w:pos="567"/>
        </w:tabs>
        <w:snapToGrid w:val="0"/>
        <w:spacing w:before="120" w:after="0" w:line="280" w:lineRule="exact"/>
        <w:jc w:val="both"/>
        <w:rPr>
          <w:rFonts w:asciiTheme="majorHAnsi" w:hAnsiTheme="majorHAnsi" w:cstheme="majorHAnsi"/>
          <w:sz w:val="20"/>
          <w:szCs w:val="20"/>
        </w:rPr>
      </w:pPr>
      <w:r w:rsidRPr="00F05AE3">
        <w:rPr>
          <w:rFonts w:asciiTheme="majorHAnsi" w:hAnsiTheme="majorHAnsi" w:cstheme="majorHAnsi"/>
          <w:sz w:val="20"/>
          <w:szCs w:val="20"/>
        </w:rPr>
        <w:t xml:space="preserve">Een tweede probleem is dat behandelingen gebaseerd zin op een gemiddeld groepseffect (vaak binnen een RCT verkregen) en dus geoptimaliseerd zijn voor de </w:t>
      </w:r>
      <w:r w:rsidRPr="00F05AE3">
        <w:rPr>
          <w:rFonts w:asciiTheme="majorHAnsi" w:hAnsiTheme="majorHAnsi" w:cstheme="majorHAnsi"/>
          <w:i/>
          <w:sz w:val="20"/>
          <w:szCs w:val="20"/>
        </w:rPr>
        <w:t>gemiddelde patiënt</w:t>
      </w:r>
      <w:r w:rsidRPr="00F05AE3">
        <w:rPr>
          <w:rFonts w:asciiTheme="majorHAnsi" w:hAnsiTheme="majorHAnsi" w:cstheme="majorHAnsi"/>
          <w:sz w:val="20"/>
          <w:szCs w:val="20"/>
        </w:rPr>
        <w:t xml:space="preserve"> die niet bestaat</w:t>
      </w:r>
      <w:r>
        <w:rPr>
          <w:rFonts w:asciiTheme="majorHAnsi" w:hAnsiTheme="majorHAnsi" w:cstheme="majorHAnsi"/>
          <w:sz w:val="20"/>
          <w:szCs w:val="20"/>
        </w:rPr>
        <w:t xml:space="preserve"> (Rosmalen et al, 2012)</w:t>
      </w:r>
      <w:r w:rsidRPr="00F05AE3">
        <w:rPr>
          <w:rFonts w:asciiTheme="majorHAnsi" w:hAnsiTheme="majorHAnsi" w:cstheme="majorHAnsi"/>
          <w:sz w:val="20"/>
          <w:szCs w:val="20"/>
        </w:rPr>
        <w:t>. Het gevol</w:t>
      </w:r>
      <w:r>
        <w:rPr>
          <w:rFonts w:asciiTheme="majorHAnsi" w:hAnsiTheme="majorHAnsi" w:cstheme="majorHAnsi"/>
          <w:sz w:val="20"/>
          <w:szCs w:val="20"/>
        </w:rPr>
        <w:t xml:space="preserve">g is dat in de </w:t>
      </w:r>
      <w:r w:rsidRPr="00F05AE3">
        <w:rPr>
          <w:rFonts w:asciiTheme="majorHAnsi" w:hAnsiTheme="majorHAnsi" w:cstheme="majorHAnsi"/>
          <w:sz w:val="20"/>
          <w:szCs w:val="20"/>
        </w:rPr>
        <w:t>ouderenpsychiat</w:t>
      </w:r>
      <w:r>
        <w:rPr>
          <w:rFonts w:asciiTheme="majorHAnsi" w:hAnsiTheme="majorHAnsi" w:cstheme="majorHAnsi"/>
          <w:sz w:val="20"/>
          <w:szCs w:val="20"/>
        </w:rPr>
        <w:t>rie</w:t>
      </w:r>
      <w:r w:rsidRPr="00F05AE3">
        <w:rPr>
          <w:rFonts w:asciiTheme="majorHAnsi" w:hAnsiTheme="majorHAnsi" w:cstheme="majorHAnsi"/>
          <w:sz w:val="20"/>
          <w:szCs w:val="20"/>
        </w:rPr>
        <w:t xml:space="preserve"> 80% </w:t>
      </w:r>
      <w:proofErr w:type="gramStart"/>
      <w:r w:rsidRPr="00F05AE3">
        <w:rPr>
          <w:rFonts w:asciiTheme="majorHAnsi" w:hAnsiTheme="majorHAnsi" w:cstheme="majorHAnsi"/>
          <w:sz w:val="20"/>
          <w:szCs w:val="20"/>
        </w:rPr>
        <w:t>van</w:t>
      </w:r>
      <w:proofErr w:type="gramEnd"/>
      <w:r w:rsidRPr="00F05AE3">
        <w:rPr>
          <w:rFonts w:asciiTheme="majorHAnsi" w:hAnsiTheme="majorHAnsi" w:cstheme="majorHAnsi"/>
          <w:sz w:val="20"/>
          <w:szCs w:val="20"/>
        </w:rPr>
        <w:t xml:space="preserve"> de ouderen met een affectieve stoornis wordt behandeld met een antidepressivum, al dan niet aangevuld met psychosociale ondersteuning door gespecialiseerde verpleegkundigen. Ondanks dat deze behandeling wel symptoomreductie geeft, wordt functioneel herstel zelden bereikt. Bovendien worden patiënten niet aangesproken op hun eigen kracht (empowerment) en/of actief betrokken in hun </w:t>
      </w:r>
      <w:r>
        <w:rPr>
          <w:rFonts w:asciiTheme="majorHAnsi" w:hAnsiTheme="majorHAnsi" w:cstheme="majorHAnsi"/>
          <w:sz w:val="20"/>
          <w:szCs w:val="20"/>
        </w:rPr>
        <w:t>herstel</w:t>
      </w:r>
      <w:r w:rsidRPr="00F05AE3">
        <w:rPr>
          <w:rFonts w:asciiTheme="majorHAnsi" w:hAnsiTheme="majorHAnsi" w:cstheme="majorHAnsi"/>
          <w:sz w:val="20"/>
          <w:szCs w:val="20"/>
        </w:rPr>
        <w:t>proces door het voorschrijven van een antidepressivum.</w:t>
      </w:r>
    </w:p>
    <w:p w:rsidR="00104960" w:rsidRDefault="00104960" w:rsidP="00104960">
      <w:pPr>
        <w:tabs>
          <w:tab w:val="left" w:pos="567"/>
        </w:tabs>
        <w:snapToGrid w:val="0"/>
        <w:spacing w:before="120" w:after="0" w:line="280" w:lineRule="exact"/>
        <w:jc w:val="both"/>
        <w:rPr>
          <w:rFonts w:asciiTheme="majorHAnsi" w:hAnsiTheme="majorHAnsi" w:cstheme="majorHAnsi"/>
          <w:sz w:val="20"/>
          <w:szCs w:val="20"/>
        </w:rPr>
      </w:pPr>
      <w:r w:rsidRPr="00F05AE3">
        <w:rPr>
          <w:rFonts w:asciiTheme="majorHAnsi" w:hAnsiTheme="majorHAnsi" w:cstheme="majorHAnsi"/>
          <w:sz w:val="20"/>
          <w:szCs w:val="20"/>
        </w:rPr>
        <w:lastRenderedPageBreak/>
        <w:t xml:space="preserve">De </w:t>
      </w:r>
      <w:proofErr w:type="spellStart"/>
      <w:r w:rsidRPr="00F05AE3">
        <w:rPr>
          <w:rFonts w:asciiTheme="majorHAnsi" w:hAnsiTheme="majorHAnsi" w:cstheme="majorHAnsi"/>
          <w:sz w:val="20"/>
          <w:szCs w:val="20"/>
        </w:rPr>
        <w:t>Corsendonk</w:t>
      </w:r>
      <w:proofErr w:type="spellEnd"/>
      <w:r w:rsidRPr="00F05AE3">
        <w:rPr>
          <w:rFonts w:asciiTheme="majorHAnsi" w:hAnsiTheme="majorHAnsi" w:cstheme="majorHAnsi"/>
          <w:sz w:val="20"/>
          <w:szCs w:val="20"/>
        </w:rPr>
        <w:t xml:space="preserve"> denktank is van mening dat de behandeluitkomsten verbeterd kunnen worden door meer aandacht </w:t>
      </w:r>
      <w:r>
        <w:rPr>
          <w:rFonts w:asciiTheme="majorHAnsi" w:hAnsiTheme="majorHAnsi" w:cstheme="majorHAnsi"/>
          <w:sz w:val="20"/>
          <w:szCs w:val="20"/>
        </w:rPr>
        <w:t xml:space="preserve">te </w:t>
      </w:r>
      <w:r w:rsidRPr="00F05AE3">
        <w:rPr>
          <w:rFonts w:asciiTheme="majorHAnsi" w:hAnsiTheme="majorHAnsi" w:cstheme="majorHAnsi"/>
          <w:sz w:val="20"/>
          <w:szCs w:val="20"/>
        </w:rPr>
        <w:t>sch</w:t>
      </w:r>
      <w:r>
        <w:rPr>
          <w:rFonts w:asciiTheme="majorHAnsi" w:hAnsiTheme="majorHAnsi" w:cstheme="majorHAnsi"/>
          <w:sz w:val="20"/>
          <w:szCs w:val="20"/>
        </w:rPr>
        <w:t>e</w:t>
      </w:r>
      <w:r w:rsidRPr="00F05AE3">
        <w:rPr>
          <w:rFonts w:asciiTheme="majorHAnsi" w:hAnsiTheme="majorHAnsi" w:cstheme="majorHAnsi"/>
          <w:sz w:val="20"/>
          <w:szCs w:val="20"/>
        </w:rPr>
        <w:t>nken aan</w:t>
      </w:r>
      <w:r>
        <w:rPr>
          <w:rFonts w:asciiTheme="majorHAnsi" w:hAnsiTheme="majorHAnsi" w:cstheme="majorHAnsi"/>
          <w:sz w:val="20"/>
          <w:szCs w:val="20"/>
        </w:rPr>
        <w:t xml:space="preserve"> de</w:t>
      </w:r>
      <w:r w:rsidRPr="00F05AE3">
        <w:rPr>
          <w:rFonts w:asciiTheme="majorHAnsi" w:hAnsiTheme="majorHAnsi" w:cstheme="majorHAnsi"/>
          <w:sz w:val="20"/>
          <w:szCs w:val="20"/>
        </w:rPr>
        <w:t xml:space="preserve"> uniciteit van onze patiënten m.b.t. specifieke triggers en </w:t>
      </w:r>
      <w:r>
        <w:rPr>
          <w:rFonts w:asciiTheme="majorHAnsi" w:hAnsiTheme="majorHAnsi" w:cstheme="majorHAnsi"/>
          <w:sz w:val="20"/>
          <w:szCs w:val="20"/>
        </w:rPr>
        <w:t xml:space="preserve">de </w:t>
      </w:r>
      <w:r w:rsidRPr="00F05AE3">
        <w:rPr>
          <w:rFonts w:asciiTheme="majorHAnsi" w:hAnsiTheme="majorHAnsi" w:cstheme="majorHAnsi"/>
          <w:sz w:val="20"/>
          <w:szCs w:val="20"/>
        </w:rPr>
        <w:t>onderlinge samenhang van symptomen. “</w:t>
      </w:r>
      <w:proofErr w:type="spellStart"/>
      <w:r w:rsidRPr="00F05AE3">
        <w:rPr>
          <w:rFonts w:asciiTheme="majorHAnsi" w:hAnsiTheme="majorHAnsi" w:cstheme="majorHAnsi"/>
          <w:sz w:val="20"/>
          <w:szCs w:val="20"/>
        </w:rPr>
        <w:t>Ecological</w:t>
      </w:r>
      <w:proofErr w:type="spellEnd"/>
      <w:r w:rsidRPr="00F05AE3">
        <w:rPr>
          <w:rFonts w:asciiTheme="majorHAnsi" w:hAnsiTheme="majorHAnsi" w:cstheme="majorHAnsi"/>
          <w:sz w:val="20"/>
          <w:szCs w:val="20"/>
        </w:rPr>
        <w:t xml:space="preserve"> </w:t>
      </w:r>
      <w:proofErr w:type="spellStart"/>
      <w:r w:rsidRPr="00F05AE3">
        <w:rPr>
          <w:rFonts w:asciiTheme="majorHAnsi" w:hAnsiTheme="majorHAnsi" w:cstheme="majorHAnsi"/>
          <w:sz w:val="20"/>
          <w:szCs w:val="20"/>
        </w:rPr>
        <w:t>momentary</w:t>
      </w:r>
      <w:proofErr w:type="spellEnd"/>
      <w:r w:rsidRPr="00F05AE3">
        <w:rPr>
          <w:rFonts w:asciiTheme="majorHAnsi" w:hAnsiTheme="majorHAnsi" w:cstheme="majorHAnsi"/>
          <w:sz w:val="20"/>
          <w:szCs w:val="20"/>
        </w:rPr>
        <w:t xml:space="preserve"> assessment</w:t>
      </w:r>
      <w:r>
        <w:rPr>
          <w:rFonts w:asciiTheme="majorHAnsi" w:hAnsiTheme="majorHAnsi" w:cstheme="majorHAnsi"/>
          <w:sz w:val="20"/>
          <w:szCs w:val="20"/>
        </w:rPr>
        <w:t>”</w:t>
      </w:r>
      <w:r w:rsidRPr="00F05AE3">
        <w:rPr>
          <w:rFonts w:asciiTheme="majorHAnsi" w:hAnsiTheme="majorHAnsi" w:cstheme="majorHAnsi"/>
          <w:sz w:val="20"/>
          <w:szCs w:val="20"/>
        </w:rPr>
        <w:t xml:space="preserve"> (EMA) biedt deze mogelijkheid. Bij EMA vullen patiënten meerdere keren per dag een klein aantal vragen in m.b.t. hun symptomen, specifieke triggers en actuele </w:t>
      </w:r>
      <w:r>
        <w:rPr>
          <w:rFonts w:asciiTheme="majorHAnsi" w:hAnsiTheme="majorHAnsi" w:cstheme="majorHAnsi"/>
          <w:sz w:val="20"/>
          <w:szCs w:val="20"/>
        </w:rPr>
        <w:t>situaties in hun leven. T</w:t>
      </w:r>
      <w:r w:rsidRPr="00F05AE3">
        <w:rPr>
          <w:rFonts w:asciiTheme="majorHAnsi" w:hAnsiTheme="majorHAnsi" w:cstheme="majorHAnsi"/>
          <w:sz w:val="20"/>
          <w:szCs w:val="20"/>
        </w:rPr>
        <w:t xml:space="preserve">ijdseries analyses </w:t>
      </w:r>
      <w:r>
        <w:rPr>
          <w:rFonts w:asciiTheme="majorHAnsi" w:hAnsiTheme="majorHAnsi" w:cstheme="majorHAnsi"/>
          <w:sz w:val="20"/>
          <w:szCs w:val="20"/>
        </w:rPr>
        <w:t xml:space="preserve">op </w:t>
      </w:r>
      <w:proofErr w:type="gramStart"/>
      <w:r w:rsidRPr="00F05AE3">
        <w:rPr>
          <w:rFonts w:asciiTheme="majorHAnsi" w:hAnsiTheme="majorHAnsi" w:cstheme="majorHAnsi"/>
          <w:sz w:val="20"/>
          <w:szCs w:val="20"/>
        </w:rPr>
        <w:t xml:space="preserve">EMA </w:t>
      </w:r>
      <w:r>
        <w:rPr>
          <w:rFonts w:asciiTheme="majorHAnsi" w:hAnsiTheme="majorHAnsi" w:cstheme="majorHAnsi"/>
          <w:sz w:val="20"/>
          <w:szCs w:val="20"/>
        </w:rPr>
        <w:t>data</w:t>
      </w:r>
      <w:proofErr w:type="gramEnd"/>
      <w:r>
        <w:rPr>
          <w:rFonts w:asciiTheme="majorHAnsi" w:hAnsiTheme="majorHAnsi" w:cstheme="majorHAnsi"/>
          <w:sz w:val="20"/>
          <w:szCs w:val="20"/>
        </w:rPr>
        <w:t xml:space="preserve"> biedt </w:t>
      </w:r>
      <w:r w:rsidRPr="00F05AE3">
        <w:rPr>
          <w:rFonts w:asciiTheme="majorHAnsi" w:hAnsiTheme="majorHAnsi" w:cstheme="majorHAnsi"/>
          <w:sz w:val="20"/>
          <w:szCs w:val="20"/>
        </w:rPr>
        <w:t xml:space="preserve">de mogelijkheid om subtiele en patiënt-specifieke patronen te herkennen binnen </w:t>
      </w:r>
      <w:r>
        <w:rPr>
          <w:rFonts w:asciiTheme="majorHAnsi" w:hAnsiTheme="majorHAnsi" w:cstheme="majorHAnsi"/>
          <w:sz w:val="20"/>
          <w:szCs w:val="20"/>
        </w:rPr>
        <w:t>de</w:t>
      </w:r>
      <w:r w:rsidRPr="00F05AE3">
        <w:rPr>
          <w:rFonts w:asciiTheme="majorHAnsi" w:hAnsiTheme="majorHAnsi" w:cstheme="majorHAnsi"/>
          <w:sz w:val="20"/>
          <w:szCs w:val="20"/>
        </w:rPr>
        <w:t xml:space="preserve"> symptomen en </w:t>
      </w:r>
      <w:r>
        <w:rPr>
          <w:rFonts w:asciiTheme="majorHAnsi" w:hAnsiTheme="majorHAnsi" w:cstheme="majorHAnsi"/>
          <w:sz w:val="20"/>
          <w:szCs w:val="20"/>
        </w:rPr>
        <w:t xml:space="preserve">het </w:t>
      </w:r>
      <w:r w:rsidRPr="00F05AE3">
        <w:rPr>
          <w:rFonts w:asciiTheme="majorHAnsi" w:hAnsiTheme="majorHAnsi" w:cstheme="majorHAnsi"/>
          <w:sz w:val="20"/>
          <w:szCs w:val="20"/>
        </w:rPr>
        <w:t>gedrag</w:t>
      </w:r>
      <w:r>
        <w:rPr>
          <w:rFonts w:asciiTheme="majorHAnsi" w:hAnsiTheme="majorHAnsi" w:cstheme="majorHAnsi"/>
          <w:sz w:val="20"/>
          <w:szCs w:val="20"/>
        </w:rPr>
        <w:t xml:space="preserve"> van de patiënt</w:t>
      </w:r>
      <w:r w:rsidRPr="00FA59F2">
        <w:rPr>
          <w:rFonts w:asciiTheme="majorHAnsi" w:hAnsiTheme="majorHAnsi" w:cstheme="majorHAnsi"/>
          <w:sz w:val="20"/>
          <w:szCs w:val="20"/>
        </w:rPr>
        <w:t xml:space="preserve"> </w:t>
      </w:r>
      <w:r w:rsidRPr="00F05AE3">
        <w:rPr>
          <w:rFonts w:asciiTheme="majorHAnsi" w:hAnsiTheme="majorHAnsi" w:cstheme="majorHAnsi"/>
          <w:sz w:val="20"/>
          <w:szCs w:val="20"/>
        </w:rPr>
        <w:t xml:space="preserve">in het dagelijks leven. De actieve rol die patiënten krijgen binnen een </w:t>
      </w:r>
      <w:proofErr w:type="gramStart"/>
      <w:r w:rsidRPr="00F05AE3">
        <w:rPr>
          <w:rFonts w:asciiTheme="majorHAnsi" w:hAnsiTheme="majorHAnsi" w:cstheme="majorHAnsi"/>
          <w:sz w:val="20"/>
          <w:szCs w:val="20"/>
        </w:rPr>
        <w:t>EMA behandeling</w:t>
      </w:r>
      <w:proofErr w:type="gramEnd"/>
      <w:r w:rsidRPr="00F05AE3">
        <w:rPr>
          <w:rFonts w:asciiTheme="majorHAnsi" w:hAnsiTheme="majorHAnsi" w:cstheme="majorHAnsi"/>
          <w:sz w:val="20"/>
          <w:szCs w:val="20"/>
        </w:rPr>
        <w:t xml:space="preserve"> spreekt patiënten aan op hun kracht. </w:t>
      </w:r>
    </w:p>
    <w:p w:rsidR="00104960" w:rsidRPr="00F05AE3" w:rsidRDefault="00104960" w:rsidP="00104960">
      <w:pPr>
        <w:tabs>
          <w:tab w:val="left" w:pos="567"/>
        </w:tabs>
        <w:snapToGrid w:val="0"/>
        <w:spacing w:before="120" w:after="0" w:line="280" w:lineRule="exact"/>
        <w:jc w:val="both"/>
        <w:rPr>
          <w:rFonts w:asciiTheme="majorHAnsi" w:hAnsiTheme="majorHAnsi" w:cstheme="majorHAnsi"/>
          <w:sz w:val="20"/>
          <w:szCs w:val="20"/>
        </w:rPr>
      </w:pPr>
      <w:r w:rsidRPr="00F05AE3">
        <w:rPr>
          <w:rFonts w:asciiTheme="majorHAnsi" w:hAnsiTheme="majorHAnsi" w:cstheme="majorHAnsi"/>
          <w:sz w:val="20"/>
          <w:szCs w:val="20"/>
        </w:rPr>
        <w:t xml:space="preserve">Helaas is de bewijskracht </w:t>
      </w:r>
      <w:r>
        <w:rPr>
          <w:rFonts w:asciiTheme="majorHAnsi" w:hAnsiTheme="majorHAnsi" w:cstheme="majorHAnsi"/>
          <w:sz w:val="20"/>
          <w:szCs w:val="20"/>
        </w:rPr>
        <w:t>voor een EMA-behandeling</w:t>
      </w:r>
      <w:r w:rsidRPr="00F05AE3">
        <w:rPr>
          <w:rFonts w:asciiTheme="majorHAnsi" w:hAnsiTheme="majorHAnsi" w:cstheme="majorHAnsi"/>
          <w:sz w:val="20"/>
          <w:szCs w:val="20"/>
        </w:rPr>
        <w:t xml:space="preserve"> beperkt tot volwassenen met één specifieke diagnose. Juist de </w:t>
      </w:r>
      <w:proofErr w:type="spellStart"/>
      <w:r w:rsidRPr="00F05AE3">
        <w:rPr>
          <w:rFonts w:asciiTheme="majorHAnsi" w:hAnsiTheme="majorHAnsi" w:cstheme="majorHAnsi"/>
          <w:sz w:val="20"/>
          <w:szCs w:val="20"/>
        </w:rPr>
        <w:t>heterogeniciteit</w:t>
      </w:r>
      <w:proofErr w:type="spellEnd"/>
      <w:r w:rsidRPr="00F05AE3">
        <w:rPr>
          <w:rFonts w:asciiTheme="majorHAnsi" w:hAnsiTheme="majorHAnsi" w:cstheme="majorHAnsi"/>
          <w:sz w:val="20"/>
          <w:szCs w:val="20"/>
        </w:rPr>
        <w:t xml:space="preserve"> </w:t>
      </w:r>
      <w:r>
        <w:rPr>
          <w:rFonts w:asciiTheme="majorHAnsi" w:hAnsiTheme="majorHAnsi" w:cstheme="majorHAnsi"/>
          <w:sz w:val="20"/>
          <w:szCs w:val="20"/>
        </w:rPr>
        <w:t xml:space="preserve">onder </w:t>
      </w:r>
      <w:r w:rsidRPr="00F05AE3">
        <w:rPr>
          <w:rFonts w:asciiTheme="majorHAnsi" w:hAnsiTheme="majorHAnsi" w:cstheme="majorHAnsi"/>
          <w:sz w:val="20"/>
          <w:szCs w:val="20"/>
        </w:rPr>
        <w:t xml:space="preserve">ouderen vereist een dergelijke gepersonaliseerde behandeling. Nu met de vergrijzing het aantal ouderen enkel toeneemt en ouderen toenemend gebruik maken van mobiele technologie, is de tijd gekomen om deze behandelingen te evalueren binnen de </w:t>
      </w:r>
      <w:proofErr w:type="gramStart"/>
      <w:r w:rsidRPr="00F05AE3">
        <w:rPr>
          <w:rFonts w:asciiTheme="majorHAnsi" w:hAnsiTheme="majorHAnsi" w:cstheme="majorHAnsi"/>
          <w:sz w:val="20"/>
          <w:szCs w:val="20"/>
        </w:rPr>
        <w:t>ouderenpsychiatrie</w:t>
      </w:r>
      <w:proofErr w:type="gramEnd"/>
      <w:r w:rsidRPr="00F05AE3">
        <w:rPr>
          <w:rFonts w:asciiTheme="majorHAnsi" w:hAnsiTheme="majorHAnsi" w:cstheme="majorHAnsi"/>
          <w:sz w:val="20"/>
          <w:szCs w:val="20"/>
        </w:rPr>
        <w:t xml:space="preserve">. De patiëntvereniging is enthousiast “eindelijk de oudere in de frontlinie bij het uitwerken van innovatieve behandeling in plaats van te moeten smeken een replicatiestudie te mogen doen om ook in aanmerking te komen voor </w:t>
      </w:r>
      <w:r>
        <w:rPr>
          <w:rFonts w:asciiTheme="majorHAnsi" w:hAnsiTheme="majorHAnsi" w:cstheme="majorHAnsi"/>
          <w:sz w:val="20"/>
          <w:szCs w:val="20"/>
        </w:rPr>
        <w:t>d</w:t>
      </w:r>
      <w:r w:rsidRPr="00F05AE3">
        <w:rPr>
          <w:rFonts w:asciiTheme="majorHAnsi" w:hAnsiTheme="majorHAnsi" w:cstheme="majorHAnsi"/>
          <w:sz w:val="20"/>
          <w:szCs w:val="20"/>
        </w:rPr>
        <w:t>e</w:t>
      </w:r>
      <w:r>
        <w:rPr>
          <w:rFonts w:asciiTheme="majorHAnsi" w:hAnsiTheme="majorHAnsi" w:cstheme="majorHAnsi"/>
          <w:sz w:val="20"/>
          <w:szCs w:val="20"/>
        </w:rPr>
        <w:t>z</w:t>
      </w:r>
      <w:r w:rsidRPr="00F05AE3">
        <w:rPr>
          <w:rFonts w:asciiTheme="majorHAnsi" w:hAnsiTheme="majorHAnsi" w:cstheme="majorHAnsi"/>
          <w:sz w:val="20"/>
          <w:szCs w:val="20"/>
        </w:rPr>
        <w:t>e behandeling”.</w:t>
      </w:r>
    </w:p>
    <w:p w:rsidR="00104960" w:rsidRDefault="00104960" w:rsidP="00104960">
      <w:pPr>
        <w:snapToGrid w:val="0"/>
        <w:spacing w:before="120" w:after="0" w:line="280" w:lineRule="exact"/>
        <w:jc w:val="both"/>
        <w:rPr>
          <w:rFonts w:asciiTheme="majorHAnsi" w:hAnsiTheme="majorHAnsi" w:cstheme="majorHAnsi"/>
          <w:sz w:val="20"/>
          <w:szCs w:val="20"/>
        </w:rPr>
      </w:pPr>
      <w:r w:rsidRPr="00FA59F2">
        <w:rPr>
          <w:rFonts w:asciiTheme="majorHAnsi" w:hAnsiTheme="majorHAnsi" w:cstheme="majorHAnsi"/>
          <w:b/>
          <w:sz w:val="20"/>
          <w:szCs w:val="20"/>
        </w:rPr>
        <w:t xml:space="preserve">Derhalve aan u de schone taak de effectiviteit van een aanvullende EMA-behandeling op de </w:t>
      </w:r>
      <w:proofErr w:type="spellStart"/>
      <w:proofErr w:type="gramStart"/>
      <w:r w:rsidRPr="00FA59F2">
        <w:rPr>
          <w:rFonts w:asciiTheme="majorHAnsi" w:hAnsiTheme="majorHAnsi" w:cstheme="majorHAnsi"/>
          <w:b/>
          <w:sz w:val="20"/>
          <w:szCs w:val="20"/>
        </w:rPr>
        <w:t>standaard</w:t>
      </w:r>
      <w:r>
        <w:rPr>
          <w:rFonts w:asciiTheme="majorHAnsi" w:hAnsiTheme="majorHAnsi" w:cstheme="majorHAnsi"/>
          <w:b/>
          <w:sz w:val="20"/>
          <w:szCs w:val="20"/>
        </w:rPr>
        <w:t>-</w:t>
      </w:r>
      <w:r w:rsidRPr="00FA59F2">
        <w:rPr>
          <w:rFonts w:asciiTheme="majorHAnsi" w:hAnsiTheme="majorHAnsi" w:cstheme="majorHAnsi"/>
          <w:b/>
          <w:sz w:val="20"/>
          <w:szCs w:val="20"/>
        </w:rPr>
        <w:t>behandeling</w:t>
      </w:r>
      <w:proofErr w:type="spellEnd"/>
      <w:proofErr w:type="gramEnd"/>
      <w:r w:rsidRPr="00FA59F2">
        <w:rPr>
          <w:rFonts w:asciiTheme="majorHAnsi" w:hAnsiTheme="majorHAnsi" w:cstheme="majorHAnsi"/>
          <w:b/>
          <w:sz w:val="20"/>
          <w:szCs w:val="20"/>
        </w:rPr>
        <w:t xml:space="preserve"> met antidepressiva te evalueren bij ouderen.</w:t>
      </w:r>
      <w:r w:rsidRPr="00F05AE3">
        <w:rPr>
          <w:rFonts w:asciiTheme="majorHAnsi" w:hAnsiTheme="majorHAnsi" w:cstheme="majorHAnsi"/>
          <w:sz w:val="20"/>
          <w:szCs w:val="20"/>
        </w:rPr>
        <w:t xml:space="preserve"> </w:t>
      </w:r>
    </w:p>
    <w:p w:rsidR="00104960" w:rsidRPr="00F05AE3" w:rsidRDefault="00104960" w:rsidP="00104960">
      <w:pPr>
        <w:snapToGrid w:val="0"/>
        <w:spacing w:before="120" w:after="0" w:line="280" w:lineRule="exact"/>
        <w:jc w:val="both"/>
        <w:rPr>
          <w:rFonts w:asciiTheme="majorHAnsi" w:hAnsiTheme="majorHAnsi" w:cstheme="majorHAnsi"/>
          <w:sz w:val="20"/>
          <w:szCs w:val="20"/>
        </w:rPr>
      </w:pPr>
      <w:r w:rsidRPr="00F05AE3">
        <w:rPr>
          <w:rFonts w:asciiTheme="majorHAnsi" w:hAnsiTheme="majorHAnsi" w:cstheme="majorHAnsi"/>
          <w:sz w:val="20"/>
          <w:szCs w:val="20"/>
        </w:rPr>
        <w:t xml:space="preserve">Hierbij houdt u vanzelfsprekend rekening met de wensen van de patiëntvereniging die stelt dat randomisatie niet gewenst is. Dit leidt enkel tot deelname van de minst zieke patiënten zonder </w:t>
      </w:r>
      <w:proofErr w:type="spellStart"/>
      <w:r w:rsidRPr="00F05AE3">
        <w:rPr>
          <w:rFonts w:asciiTheme="majorHAnsi" w:hAnsiTheme="majorHAnsi" w:cstheme="majorHAnsi"/>
          <w:sz w:val="20"/>
          <w:szCs w:val="20"/>
        </w:rPr>
        <w:t>comorbiditeit</w:t>
      </w:r>
      <w:proofErr w:type="spellEnd"/>
      <w:r w:rsidRPr="00F05AE3">
        <w:rPr>
          <w:rFonts w:asciiTheme="majorHAnsi" w:hAnsiTheme="majorHAnsi" w:cstheme="majorHAnsi"/>
          <w:sz w:val="20"/>
          <w:szCs w:val="20"/>
        </w:rPr>
        <w:t xml:space="preserve"> (selectiebias) en sluit niet aan bij de behandelpraktijk </w:t>
      </w:r>
      <w:r>
        <w:rPr>
          <w:rFonts w:asciiTheme="majorHAnsi" w:hAnsiTheme="majorHAnsi" w:cstheme="majorHAnsi"/>
          <w:sz w:val="20"/>
          <w:szCs w:val="20"/>
        </w:rPr>
        <w:t xml:space="preserve">waarin enkel </w:t>
      </w:r>
      <w:r w:rsidRPr="00F05AE3">
        <w:rPr>
          <w:rFonts w:asciiTheme="majorHAnsi" w:hAnsiTheme="majorHAnsi" w:cstheme="majorHAnsi"/>
          <w:sz w:val="20"/>
          <w:szCs w:val="20"/>
        </w:rPr>
        <w:t xml:space="preserve">een intensieve </w:t>
      </w:r>
      <w:r>
        <w:rPr>
          <w:rFonts w:asciiTheme="majorHAnsi" w:hAnsiTheme="majorHAnsi" w:cstheme="majorHAnsi"/>
          <w:sz w:val="20"/>
          <w:szCs w:val="20"/>
        </w:rPr>
        <w:t xml:space="preserve">psychosociale behandeling </w:t>
      </w:r>
      <w:r w:rsidRPr="00F05AE3">
        <w:rPr>
          <w:rFonts w:asciiTheme="majorHAnsi" w:hAnsiTheme="majorHAnsi" w:cstheme="majorHAnsi"/>
          <w:sz w:val="20"/>
          <w:szCs w:val="20"/>
        </w:rPr>
        <w:t>word</w:t>
      </w:r>
      <w:r>
        <w:rPr>
          <w:rFonts w:asciiTheme="majorHAnsi" w:hAnsiTheme="majorHAnsi" w:cstheme="majorHAnsi"/>
          <w:sz w:val="20"/>
          <w:szCs w:val="20"/>
        </w:rPr>
        <w:t>t</w:t>
      </w:r>
      <w:r w:rsidRPr="00F05AE3">
        <w:rPr>
          <w:rFonts w:asciiTheme="majorHAnsi" w:hAnsiTheme="majorHAnsi" w:cstheme="majorHAnsi"/>
          <w:sz w:val="20"/>
          <w:szCs w:val="20"/>
        </w:rPr>
        <w:t xml:space="preserve"> aangegaan in goed overleg tussen patiënt en behandelaar</w:t>
      </w:r>
      <w:r>
        <w:rPr>
          <w:rFonts w:asciiTheme="majorHAnsi" w:hAnsiTheme="majorHAnsi" w:cstheme="majorHAnsi"/>
          <w:sz w:val="20"/>
          <w:szCs w:val="20"/>
        </w:rPr>
        <w:t xml:space="preserve"> (</w:t>
      </w:r>
      <w:r w:rsidRPr="00E9033B">
        <w:rPr>
          <w:rFonts w:asciiTheme="majorHAnsi" w:hAnsiTheme="majorHAnsi" w:cstheme="majorHAnsi"/>
          <w:i/>
          <w:sz w:val="20"/>
          <w:szCs w:val="20"/>
        </w:rPr>
        <w:t xml:space="preserve">shared </w:t>
      </w:r>
      <w:proofErr w:type="spellStart"/>
      <w:r w:rsidRPr="00E9033B">
        <w:rPr>
          <w:rFonts w:asciiTheme="majorHAnsi" w:hAnsiTheme="majorHAnsi" w:cstheme="majorHAnsi"/>
          <w:i/>
          <w:sz w:val="20"/>
          <w:szCs w:val="20"/>
        </w:rPr>
        <w:t>decision</w:t>
      </w:r>
      <w:proofErr w:type="spellEnd"/>
      <w:r w:rsidRPr="00E9033B">
        <w:rPr>
          <w:rFonts w:asciiTheme="majorHAnsi" w:hAnsiTheme="majorHAnsi" w:cstheme="majorHAnsi"/>
          <w:i/>
          <w:sz w:val="20"/>
          <w:szCs w:val="20"/>
        </w:rPr>
        <w:t xml:space="preserve"> making</w:t>
      </w:r>
      <w:r w:rsidRPr="00F05AE3">
        <w:rPr>
          <w:rFonts w:asciiTheme="majorHAnsi" w:hAnsiTheme="majorHAnsi" w:cstheme="majorHAnsi"/>
          <w:sz w:val="20"/>
          <w:szCs w:val="20"/>
        </w:rPr>
        <w:t xml:space="preserve">). Zelf houdt u uiteraard rekening met het feit dat enkel het aanbieden van </w:t>
      </w:r>
      <w:r w:rsidRPr="00F05AE3">
        <w:rPr>
          <w:rFonts w:asciiTheme="majorHAnsi" w:hAnsiTheme="majorHAnsi" w:cstheme="majorHAnsi"/>
          <w:sz w:val="20"/>
          <w:szCs w:val="20"/>
        </w:rPr>
        <w:lastRenderedPageBreak/>
        <w:t xml:space="preserve">EMA (dus enkel de metingen zonder feedback over de complexe verbanden tussen symptomen en gedragen) al een effect heeft op het herstel en gedrag van de patiënt. </w:t>
      </w:r>
    </w:p>
    <w:p w:rsidR="00104960" w:rsidRDefault="00104960" w:rsidP="00104960">
      <w:pPr>
        <w:snapToGrid w:val="0"/>
        <w:spacing w:after="0" w:line="280" w:lineRule="exact"/>
        <w:jc w:val="both"/>
        <w:rPr>
          <w:rFonts w:asciiTheme="majorHAnsi" w:hAnsiTheme="majorHAnsi" w:cstheme="majorHAnsi"/>
          <w:b/>
          <w:sz w:val="20"/>
          <w:szCs w:val="20"/>
        </w:rPr>
      </w:pPr>
    </w:p>
    <w:p w:rsidR="00104960" w:rsidRPr="00F05AE3" w:rsidRDefault="00104960" w:rsidP="00104960">
      <w:pPr>
        <w:snapToGrid w:val="0"/>
        <w:spacing w:after="0" w:line="280" w:lineRule="exact"/>
        <w:jc w:val="both"/>
        <w:rPr>
          <w:rFonts w:asciiTheme="majorHAnsi" w:hAnsiTheme="majorHAnsi" w:cstheme="majorHAnsi"/>
          <w:b/>
          <w:sz w:val="20"/>
          <w:szCs w:val="20"/>
        </w:rPr>
      </w:pPr>
      <w:r w:rsidRPr="00F05AE3">
        <w:rPr>
          <w:rFonts w:asciiTheme="majorHAnsi" w:hAnsiTheme="majorHAnsi" w:cstheme="majorHAnsi"/>
          <w:b/>
          <w:sz w:val="20"/>
          <w:szCs w:val="20"/>
        </w:rPr>
        <w:t>Referenties:</w:t>
      </w:r>
    </w:p>
    <w:p w:rsidR="00104960" w:rsidRPr="00FA59F2" w:rsidRDefault="00104960" w:rsidP="00104960">
      <w:pPr>
        <w:pStyle w:val="ListParagraph"/>
        <w:numPr>
          <w:ilvl w:val="0"/>
          <w:numId w:val="1"/>
        </w:numPr>
        <w:snapToGrid w:val="0"/>
        <w:spacing w:before="120" w:after="0" w:line="240" w:lineRule="auto"/>
        <w:ind w:left="357" w:hanging="357"/>
        <w:contextualSpacing w:val="0"/>
        <w:jc w:val="both"/>
        <w:rPr>
          <w:rFonts w:asciiTheme="majorHAnsi" w:hAnsiTheme="majorHAnsi" w:cstheme="majorHAnsi"/>
          <w:sz w:val="18"/>
          <w:szCs w:val="18"/>
        </w:rPr>
      </w:pPr>
      <w:r w:rsidRPr="00FA59F2">
        <w:rPr>
          <w:rFonts w:asciiTheme="majorHAnsi" w:hAnsiTheme="majorHAnsi" w:cstheme="majorHAnsi"/>
          <w:sz w:val="18"/>
          <w:szCs w:val="18"/>
        </w:rPr>
        <w:t xml:space="preserve">Kramer I, Simons CJP, </w:t>
      </w:r>
      <w:proofErr w:type="spellStart"/>
      <w:r w:rsidRPr="00FA59F2">
        <w:rPr>
          <w:rFonts w:asciiTheme="majorHAnsi" w:hAnsiTheme="majorHAnsi" w:cstheme="majorHAnsi"/>
          <w:sz w:val="18"/>
          <w:szCs w:val="18"/>
        </w:rPr>
        <w:t>Hartmann</w:t>
      </w:r>
      <w:proofErr w:type="spellEnd"/>
      <w:r w:rsidRPr="00FA59F2">
        <w:rPr>
          <w:rFonts w:asciiTheme="majorHAnsi" w:hAnsiTheme="majorHAnsi" w:cstheme="majorHAnsi"/>
          <w:sz w:val="18"/>
          <w:szCs w:val="18"/>
        </w:rPr>
        <w:t xml:space="preserve"> </w:t>
      </w:r>
      <w:proofErr w:type="gramStart"/>
      <w:r w:rsidRPr="00FA59F2">
        <w:rPr>
          <w:rFonts w:asciiTheme="majorHAnsi" w:hAnsiTheme="majorHAnsi" w:cstheme="majorHAnsi"/>
          <w:sz w:val="18"/>
          <w:szCs w:val="18"/>
        </w:rPr>
        <w:t>JA</w:t>
      </w:r>
      <w:proofErr w:type="gramEnd"/>
      <w:r w:rsidRPr="00FA59F2">
        <w:rPr>
          <w:rFonts w:asciiTheme="majorHAnsi" w:hAnsiTheme="majorHAnsi" w:cstheme="majorHAnsi"/>
          <w:sz w:val="18"/>
          <w:szCs w:val="18"/>
        </w:rPr>
        <w:t xml:space="preserve">, et al. </w:t>
      </w:r>
      <w:r w:rsidRPr="008E1B55">
        <w:rPr>
          <w:rFonts w:asciiTheme="majorHAnsi" w:hAnsiTheme="majorHAnsi" w:cstheme="majorHAnsi"/>
          <w:sz w:val="18"/>
          <w:szCs w:val="18"/>
          <w:lang w:val="en-US"/>
        </w:rPr>
        <w:t xml:space="preserve">A therapeutic application of the experience sampling method in the treatment of depression: a randomized controlled trial. </w:t>
      </w:r>
      <w:r w:rsidRPr="00FA59F2">
        <w:rPr>
          <w:rFonts w:asciiTheme="majorHAnsi" w:hAnsiTheme="majorHAnsi" w:cstheme="majorHAnsi"/>
          <w:sz w:val="18"/>
          <w:szCs w:val="18"/>
        </w:rPr>
        <w:t xml:space="preserve">World </w:t>
      </w:r>
      <w:proofErr w:type="spellStart"/>
      <w:r w:rsidRPr="00FA59F2">
        <w:rPr>
          <w:rFonts w:asciiTheme="majorHAnsi" w:hAnsiTheme="majorHAnsi" w:cstheme="majorHAnsi"/>
          <w:sz w:val="18"/>
          <w:szCs w:val="18"/>
        </w:rPr>
        <w:t>Pyschiatry</w:t>
      </w:r>
      <w:proofErr w:type="spellEnd"/>
      <w:r w:rsidRPr="00FA59F2">
        <w:rPr>
          <w:rFonts w:asciiTheme="majorHAnsi" w:hAnsiTheme="majorHAnsi" w:cstheme="majorHAnsi"/>
          <w:sz w:val="18"/>
          <w:szCs w:val="18"/>
        </w:rPr>
        <w:t xml:space="preserve"> 2014; 13: 68-74.</w:t>
      </w:r>
    </w:p>
    <w:p w:rsidR="00104960" w:rsidRPr="00FA59F2" w:rsidRDefault="00104960" w:rsidP="00104960">
      <w:pPr>
        <w:pStyle w:val="ListParagraph"/>
        <w:numPr>
          <w:ilvl w:val="0"/>
          <w:numId w:val="1"/>
        </w:numPr>
        <w:snapToGrid w:val="0"/>
        <w:spacing w:before="120" w:after="0" w:line="240" w:lineRule="auto"/>
        <w:ind w:left="357" w:hanging="357"/>
        <w:contextualSpacing w:val="0"/>
        <w:jc w:val="both"/>
        <w:rPr>
          <w:rFonts w:asciiTheme="majorHAnsi" w:hAnsiTheme="majorHAnsi" w:cstheme="majorHAnsi"/>
          <w:sz w:val="18"/>
          <w:szCs w:val="18"/>
        </w:rPr>
      </w:pPr>
      <w:proofErr w:type="spellStart"/>
      <w:r w:rsidRPr="008E1B55">
        <w:rPr>
          <w:rFonts w:asciiTheme="majorHAnsi" w:hAnsiTheme="majorHAnsi" w:cstheme="majorHAnsi"/>
          <w:sz w:val="18"/>
          <w:szCs w:val="18"/>
          <w:lang w:val="en-US"/>
        </w:rPr>
        <w:t>Rosmalen</w:t>
      </w:r>
      <w:proofErr w:type="spellEnd"/>
      <w:r w:rsidRPr="008E1B55">
        <w:rPr>
          <w:rFonts w:asciiTheme="majorHAnsi" w:hAnsiTheme="majorHAnsi" w:cstheme="majorHAnsi"/>
          <w:sz w:val="18"/>
          <w:szCs w:val="18"/>
          <w:lang w:val="en-US"/>
        </w:rPr>
        <w:t xml:space="preserve"> JGM, </w:t>
      </w:r>
      <w:proofErr w:type="spellStart"/>
      <w:r w:rsidRPr="008E1B55">
        <w:rPr>
          <w:rFonts w:asciiTheme="majorHAnsi" w:hAnsiTheme="majorHAnsi" w:cstheme="majorHAnsi"/>
          <w:sz w:val="18"/>
          <w:szCs w:val="18"/>
          <w:lang w:val="en-US"/>
        </w:rPr>
        <w:t>Wenting</w:t>
      </w:r>
      <w:proofErr w:type="spellEnd"/>
      <w:r w:rsidRPr="008E1B55">
        <w:rPr>
          <w:rFonts w:asciiTheme="majorHAnsi" w:hAnsiTheme="majorHAnsi" w:cstheme="majorHAnsi"/>
          <w:sz w:val="18"/>
          <w:szCs w:val="18"/>
          <w:lang w:val="en-US"/>
        </w:rPr>
        <w:t xml:space="preserve"> AMG, </w:t>
      </w:r>
      <w:proofErr w:type="spellStart"/>
      <w:r w:rsidRPr="008E1B55">
        <w:rPr>
          <w:rFonts w:asciiTheme="majorHAnsi" w:hAnsiTheme="majorHAnsi" w:cstheme="majorHAnsi"/>
          <w:sz w:val="18"/>
          <w:szCs w:val="18"/>
          <w:lang w:val="en-US"/>
        </w:rPr>
        <w:t>Roest</w:t>
      </w:r>
      <w:proofErr w:type="spellEnd"/>
      <w:r w:rsidRPr="008E1B55">
        <w:rPr>
          <w:rFonts w:asciiTheme="majorHAnsi" w:hAnsiTheme="majorHAnsi" w:cstheme="majorHAnsi"/>
          <w:sz w:val="18"/>
          <w:szCs w:val="18"/>
          <w:lang w:val="en-US"/>
        </w:rPr>
        <w:t xml:space="preserve"> AM, et al. Revealing Causal Heterogeneity Using Time Series Analysis of Ambulatory Assessments: Application to the Association Between Depression and Physical Activity After Myocardial Infarction. </w:t>
      </w:r>
      <w:proofErr w:type="spellStart"/>
      <w:r w:rsidRPr="00FA59F2">
        <w:rPr>
          <w:rFonts w:asciiTheme="majorHAnsi" w:hAnsiTheme="majorHAnsi" w:cstheme="majorHAnsi"/>
          <w:sz w:val="18"/>
          <w:szCs w:val="18"/>
        </w:rPr>
        <w:t>Psychosomatic</w:t>
      </w:r>
      <w:proofErr w:type="spellEnd"/>
      <w:r w:rsidRPr="00FA59F2">
        <w:rPr>
          <w:rFonts w:asciiTheme="majorHAnsi" w:hAnsiTheme="majorHAnsi" w:cstheme="majorHAnsi"/>
          <w:sz w:val="18"/>
          <w:szCs w:val="18"/>
        </w:rPr>
        <w:t xml:space="preserve"> </w:t>
      </w:r>
      <w:proofErr w:type="spellStart"/>
      <w:r w:rsidRPr="00FA59F2">
        <w:rPr>
          <w:rFonts w:asciiTheme="majorHAnsi" w:hAnsiTheme="majorHAnsi" w:cstheme="majorHAnsi"/>
          <w:sz w:val="18"/>
          <w:szCs w:val="18"/>
        </w:rPr>
        <w:t>Medicine</w:t>
      </w:r>
      <w:proofErr w:type="spellEnd"/>
      <w:r w:rsidRPr="00FA59F2">
        <w:rPr>
          <w:rFonts w:asciiTheme="majorHAnsi" w:hAnsiTheme="majorHAnsi" w:cstheme="majorHAnsi"/>
          <w:sz w:val="18"/>
          <w:szCs w:val="18"/>
        </w:rPr>
        <w:t xml:space="preserve"> 2012; 74: 377-386.</w:t>
      </w:r>
    </w:p>
    <w:p w:rsidR="00C47D90" w:rsidRDefault="00055B2F" w:rsidP="00A65A69">
      <w:pPr>
        <w:jc w:val="both"/>
        <w:rPr>
          <w:sz w:val="28"/>
        </w:rPr>
      </w:pPr>
      <w:r w:rsidRPr="00055B2F">
        <w:rPr>
          <w:sz w:val="28"/>
        </w:rPr>
        <w:br w:type="column"/>
      </w:r>
      <w:r w:rsidRPr="00055B2F">
        <w:rPr>
          <w:sz w:val="28"/>
        </w:rPr>
        <w:lastRenderedPageBreak/>
        <w:t>BIJLAGE B: PROTOCOL 2</w:t>
      </w:r>
    </w:p>
    <w:p w:rsidR="00C47D90" w:rsidRDefault="00C47D90" w:rsidP="00C47D90">
      <w:pPr>
        <w:jc w:val="both"/>
        <w:rPr>
          <w:rFonts w:asciiTheme="majorHAnsi" w:hAnsiTheme="majorHAnsi" w:cstheme="majorHAnsi"/>
          <w:b/>
          <w:sz w:val="20"/>
          <w:szCs w:val="20"/>
        </w:rPr>
      </w:pPr>
      <w:r w:rsidRPr="00C47D90">
        <w:rPr>
          <w:rFonts w:asciiTheme="majorHAnsi" w:hAnsiTheme="majorHAnsi" w:cstheme="majorHAnsi"/>
          <w:b/>
          <w:sz w:val="20"/>
          <w:szCs w:val="20"/>
        </w:rPr>
        <w:t>Hersenanatomie en Zelfbeeld bij jongeren met traumatische ervaringen</w:t>
      </w:r>
    </w:p>
    <w:p w:rsidR="00D63414" w:rsidRPr="00D63414" w:rsidRDefault="00D63414" w:rsidP="00C47D90">
      <w:pPr>
        <w:jc w:val="both"/>
        <w:rPr>
          <w:rFonts w:asciiTheme="majorHAnsi" w:hAnsiTheme="majorHAnsi" w:cstheme="majorHAnsi"/>
          <w:sz w:val="20"/>
          <w:szCs w:val="20"/>
        </w:rPr>
      </w:pPr>
      <w:r>
        <w:rPr>
          <w:rFonts w:asciiTheme="majorHAnsi" w:hAnsiTheme="majorHAnsi" w:cstheme="majorHAnsi"/>
          <w:sz w:val="20"/>
          <w:szCs w:val="20"/>
        </w:rPr>
        <w:t xml:space="preserve">Begeleider: T van </w:t>
      </w:r>
      <w:proofErr w:type="spellStart"/>
      <w:r>
        <w:rPr>
          <w:rFonts w:asciiTheme="majorHAnsi" w:hAnsiTheme="majorHAnsi" w:cstheme="majorHAnsi"/>
          <w:sz w:val="20"/>
          <w:szCs w:val="20"/>
        </w:rPr>
        <w:t>Amelsvoort</w:t>
      </w:r>
      <w:proofErr w:type="spellEnd"/>
    </w:p>
    <w:p w:rsidR="00C47D90" w:rsidRPr="00C47D90" w:rsidRDefault="00C47D90" w:rsidP="00C47D90">
      <w:pPr>
        <w:jc w:val="both"/>
        <w:rPr>
          <w:rFonts w:asciiTheme="majorHAnsi" w:hAnsiTheme="majorHAnsi" w:cstheme="majorHAnsi"/>
          <w:sz w:val="20"/>
          <w:szCs w:val="20"/>
        </w:rPr>
      </w:pPr>
      <w:r w:rsidRPr="00C47D90">
        <w:rPr>
          <w:rFonts w:asciiTheme="majorHAnsi" w:hAnsiTheme="majorHAnsi" w:cstheme="majorHAnsi"/>
          <w:sz w:val="20"/>
          <w:szCs w:val="20"/>
        </w:rPr>
        <w:t xml:space="preserve">De meeste psychische stoornissen ontstaan op jongen leeftijd, driekwart voor het 25e levensjaar. Deze jonge ontstaansleeftijd kan het bereiken van </w:t>
      </w:r>
      <w:proofErr w:type="spellStart"/>
      <w:r w:rsidRPr="00C47D90">
        <w:rPr>
          <w:rFonts w:asciiTheme="majorHAnsi" w:hAnsiTheme="majorHAnsi" w:cstheme="majorHAnsi"/>
          <w:sz w:val="20"/>
          <w:szCs w:val="20"/>
        </w:rPr>
        <w:t>essentiele</w:t>
      </w:r>
      <w:proofErr w:type="spellEnd"/>
      <w:r w:rsidRPr="00C47D90">
        <w:rPr>
          <w:rFonts w:asciiTheme="majorHAnsi" w:hAnsiTheme="majorHAnsi" w:cstheme="majorHAnsi"/>
          <w:sz w:val="20"/>
          <w:szCs w:val="20"/>
        </w:rPr>
        <w:t xml:space="preserve"> </w:t>
      </w:r>
      <w:proofErr w:type="spellStart"/>
      <w:r w:rsidRPr="00C47D90">
        <w:rPr>
          <w:rFonts w:asciiTheme="majorHAnsi" w:hAnsiTheme="majorHAnsi" w:cstheme="majorHAnsi"/>
          <w:sz w:val="20"/>
          <w:szCs w:val="20"/>
        </w:rPr>
        <w:t>leeftijdspecifieke</w:t>
      </w:r>
      <w:proofErr w:type="spellEnd"/>
      <w:r w:rsidRPr="00C47D90">
        <w:rPr>
          <w:rFonts w:asciiTheme="majorHAnsi" w:hAnsiTheme="majorHAnsi" w:cstheme="majorHAnsi"/>
          <w:sz w:val="20"/>
          <w:szCs w:val="20"/>
        </w:rPr>
        <w:t xml:space="preserve"> </w:t>
      </w:r>
      <w:proofErr w:type="spellStart"/>
      <w:r w:rsidRPr="00C47D90">
        <w:rPr>
          <w:rFonts w:asciiTheme="majorHAnsi" w:hAnsiTheme="majorHAnsi" w:cstheme="majorHAnsi"/>
          <w:sz w:val="20"/>
          <w:szCs w:val="20"/>
        </w:rPr>
        <w:t>ontwikkelings</w:t>
      </w:r>
      <w:proofErr w:type="spellEnd"/>
      <w:r w:rsidRPr="00C47D90">
        <w:rPr>
          <w:rFonts w:asciiTheme="majorHAnsi" w:hAnsiTheme="majorHAnsi" w:cstheme="majorHAnsi"/>
          <w:sz w:val="20"/>
          <w:szCs w:val="20"/>
        </w:rPr>
        <w:t xml:space="preserve">, beroepsmatige en interpersoonlijke mijlpalen verstoren. Dit vraagt om een goede monitoring van risico en beschermende factoren van jongeren en de ontwikkeling van preventieve interventies om </w:t>
      </w:r>
      <w:proofErr w:type="spellStart"/>
      <w:r w:rsidRPr="00C47D90">
        <w:rPr>
          <w:rFonts w:asciiTheme="majorHAnsi" w:hAnsiTheme="majorHAnsi" w:cstheme="majorHAnsi"/>
          <w:sz w:val="20"/>
          <w:szCs w:val="20"/>
        </w:rPr>
        <w:t>zietke</w:t>
      </w:r>
      <w:proofErr w:type="spellEnd"/>
      <w:r w:rsidRPr="00C47D90">
        <w:rPr>
          <w:rFonts w:asciiTheme="majorHAnsi" w:hAnsiTheme="majorHAnsi" w:cstheme="majorHAnsi"/>
          <w:sz w:val="20"/>
          <w:szCs w:val="20"/>
        </w:rPr>
        <w:t xml:space="preserve"> op latere leeftijd te voorkomen. Vroegkinderlijk trauma is een risico factor voor het ontwikkelen van diverse psychiatrische stoornissen, mogelijk via zelfbeeld. Interventies die het zelfbeeld verbeteren kunnen dus goede preventieve strategie zijn bij jongeren die een trauma hebben meegemaakt. Daarbij praten jongeren niet makkelijk over wat ze mee gemaakt hebben en zoeken ze ook niet snel hulp. </w:t>
      </w:r>
      <w:proofErr w:type="gramStart"/>
      <w:r w:rsidRPr="00C47D90">
        <w:rPr>
          <w:rFonts w:asciiTheme="majorHAnsi" w:hAnsiTheme="majorHAnsi" w:cstheme="majorHAnsi"/>
          <w:sz w:val="20"/>
          <w:szCs w:val="20"/>
        </w:rPr>
        <w:t>COMET training</w:t>
      </w:r>
      <w:proofErr w:type="gramEnd"/>
      <w:r w:rsidRPr="00C47D90">
        <w:rPr>
          <w:rFonts w:asciiTheme="majorHAnsi" w:hAnsiTheme="majorHAnsi" w:cstheme="majorHAnsi"/>
          <w:sz w:val="20"/>
          <w:szCs w:val="20"/>
        </w:rPr>
        <w:t xml:space="preserve"> is succesvol in het verbeteren zelfbeeld bij </w:t>
      </w:r>
      <w:proofErr w:type="spellStart"/>
      <w:r w:rsidRPr="00C47D90">
        <w:rPr>
          <w:rFonts w:asciiTheme="majorHAnsi" w:hAnsiTheme="majorHAnsi" w:cstheme="majorHAnsi"/>
          <w:sz w:val="20"/>
          <w:szCs w:val="20"/>
        </w:rPr>
        <w:t>patienten</w:t>
      </w:r>
      <w:proofErr w:type="spellEnd"/>
      <w:r w:rsidRPr="00C47D90">
        <w:rPr>
          <w:rFonts w:asciiTheme="majorHAnsi" w:hAnsiTheme="majorHAnsi" w:cstheme="majorHAnsi"/>
          <w:sz w:val="20"/>
          <w:szCs w:val="20"/>
        </w:rPr>
        <w:t xml:space="preserve"> met </w:t>
      </w:r>
      <w:proofErr w:type="spellStart"/>
      <w:r w:rsidRPr="00C47D90">
        <w:rPr>
          <w:rFonts w:asciiTheme="majorHAnsi" w:hAnsiTheme="majorHAnsi" w:cstheme="majorHAnsi"/>
          <w:sz w:val="20"/>
          <w:szCs w:val="20"/>
        </w:rPr>
        <w:t>angsstoornissen</w:t>
      </w:r>
      <w:proofErr w:type="spellEnd"/>
      <w:r w:rsidRPr="00C47D90">
        <w:rPr>
          <w:rFonts w:asciiTheme="majorHAnsi" w:hAnsiTheme="majorHAnsi" w:cstheme="majorHAnsi"/>
          <w:sz w:val="20"/>
          <w:szCs w:val="20"/>
        </w:rPr>
        <w:t xml:space="preserve"> (Staring 2016). </w:t>
      </w:r>
    </w:p>
    <w:p w:rsidR="00C47D90" w:rsidRPr="00C47D90" w:rsidRDefault="00C47D90" w:rsidP="00C47D90">
      <w:pPr>
        <w:jc w:val="both"/>
        <w:rPr>
          <w:rFonts w:asciiTheme="majorHAnsi" w:hAnsiTheme="majorHAnsi" w:cstheme="majorHAnsi"/>
          <w:sz w:val="20"/>
          <w:szCs w:val="20"/>
        </w:rPr>
      </w:pPr>
    </w:p>
    <w:p w:rsidR="00C47D90" w:rsidRPr="00C47D90" w:rsidRDefault="00C47D90" w:rsidP="00C47D90">
      <w:pPr>
        <w:jc w:val="both"/>
        <w:rPr>
          <w:rFonts w:asciiTheme="majorHAnsi" w:hAnsiTheme="majorHAnsi" w:cstheme="majorHAnsi"/>
          <w:sz w:val="20"/>
          <w:szCs w:val="20"/>
        </w:rPr>
      </w:pPr>
      <w:r w:rsidRPr="00C47D90">
        <w:rPr>
          <w:rFonts w:asciiTheme="majorHAnsi" w:hAnsiTheme="majorHAnsi" w:cstheme="majorHAnsi"/>
          <w:sz w:val="20"/>
          <w:szCs w:val="20"/>
        </w:rPr>
        <w:t xml:space="preserve">Hoewel neurobiologische factoren waarschijnlijk een belangrijke rol </w:t>
      </w:r>
      <w:proofErr w:type="gramStart"/>
      <w:r w:rsidRPr="00C47D90">
        <w:rPr>
          <w:rFonts w:asciiTheme="majorHAnsi" w:hAnsiTheme="majorHAnsi" w:cstheme="majorHAnsi"/>
          <w:sz w:val="20"/>
          <w:szCs w:val="20"/>
        </w:rPr>
        <w:t>spelen</w:t>
      </w:r>
      <w:proofErr w:type="gramEnd"/>
      <w:r w:rsidRPr="00C47D90">
        <w:rPr>
          <w:rFonts w:asciiTheme="majorHAnsi" w:hAnsiTheme="majorHAnsi" w:cstheme="majorHAnsi"/>
          <w:sz w:val="20"/>
          <w:szCs w:val="20"/>
        </w:rPr>
        <w:t xml:space="preserve"> bij de kwetsbaarheid voor de ontwikkeling van psychopathologie, ontbreekt hier nog specifieke kennis. De weinige </w:t>
      </w:r>
      <w:proofErr w:type="spellStart"/>
      <w:r w:rsidRPr="00C47D90">
        <w:rPr>
          <w:rFonts w:asciiTheme="majorHAnsi" w:hAnsiTheme="majorHAnsi" w:cstheme="majorHAnsi"/>
          <w:sz w:val="20"/>
          <w:szCs w:val="20"/>
        </w:rPr>
        <w:t>neuroimaging</w:t>
      </w:r>
      <w:proofErr w:type="spellEnd"/>
      <w:r w:rsidRPr="00C47D90">
        <w:rPr>
          <w:rFonts w:asciiTheme="majorHAnsi" w:hAnsiTheme="majorHAnsi" w:cstheme="majorHAnsi"/>
          <w:sz w:val="20"/>
          <w:szCs w:val="20"/>
        </w:rPr>
        <w:t xml:space="preserve"> studies die gedaan zijn bij getraumatiseerde jongeren laten inconsistente resultaten zien. Een recente studie laat zien dat jongeren met een </w:t>
      </w:r>
      <w:proofErr w:type="spellStart"/>
      <w:r w:rsidRPr="00C47D90">
        <w:rPr>
          <w:rFonts w:asciiTheme="majorHAnsi" w:hAnsiTheme="majorHAnsi" w:cstheme="majorHAnsi"/>
          <w:sz w:val="20"/>
          <w:szCs w:val="20"/>
        </w:rPr>
        <w:t>sexueel</w:t>
      </w:r>
      <w:proofErr w:type="spellEnd"/>
      <w:r w:rsidRPr="00C47D90">
        <w:rPr>
          <w:rFonts w:asciiTheme="majorHAnsi" w:hAnsiTheme="majorHAnsi" w:cstheme="majorHAnsi"/>
          <w:sz w:val="20"/>
          <w:szCs w:val="20"/>
        </w:rPr>
        <w:t xml:space="preserve"> trauma in het verleden een kleiner volume van de </w:t>
      </w:r>
      <w:proofErr w:type="spellStart"/>
      <w:r w:rsidRPr="00C47D90">
        <w:rPr>
          <w:rFonts w:asciiTheme="majorHAnsi" w:hAnsiTheme="majorHAnsi" w:cstheme="majorHAnsi"/>
          <w:sz w:val="20"/>
          <w:szCs w:val="20"/>
        </w:rPr>
        <w:t>anterior</w:t>
      </w:r>
      <w:proofErr w:type="spellEnd"/>
      <w:r w:rsidRPr="00C47D90">
        <w:rPr>
          <w:rFonts w:asciiTheme="majorHAnsi" w:hAnsiTheme="majorHAnsi" w:cstheme="majorHAnsi"/>
          <w:sz w:val="20"/>
          <w:szCs w:val="20"/>
        </w:rPr>
        <w:t xml:space="preserve"> </w:t>
      </w:r>
      <w:proofErr w:type="spellStart"/>
      <w:r w:rsidRPr="00C47D90">
        <w:rPr>
          <w:rFonts w:asciiTheme="majorHAnsi" w:hAnsiTheme="majorHAnsi" w:cstheme="majorHAnsi"/>
          <w:sz w:val="20"/>
          <w:szCs w:val="20"/>
        </w:rPr>
        <w:t>cingulate</w:t>
      </w:r>
      <w:proofErr w:type="spellEnd"/>
      <w:r w:rsidRPr="00C47D90">
        <w:rPr>
          <w:rFonts w:asciiTheme="majorHAnsi" w:hAnsiTheme="majorHAnsi" w:cstheme="majorHAnsi"/>
          <w:sz w:val="20"/>
          <w:szCs w:val="20"/>
        </w:rPr>
        <w:t xml:space="preserve"> cortex (ACC) hadden vergeleken met jongeren zonder traumatische ervaring (</w:t>
      </w:r>
      <w:proofErr w:type="spellStart"/>
      <w:r w:rsidRPr="00C47D90">
        <w:rPr>
          <w:rFonts w:asciiTheme="majorHAnsi" w:hAnsiTheme="majorHAnsi" w:cstheme="majorHAnsi"/>
          <w:sz w:val="20"/>
          <w:szCs w:val="20"/>
        </w:rPr>
        <w:t>Rinne</w:t>
      </w:r>
      <w:proofErr w:type="spellEnd"/>
      <w:r w:rsidRPr="00C47D90">
        <w:rPr>
          <w:rFonts w:asciiTheme="majorHAnsi" w:hAnsiTheme="majorHAnsi" w:cstheme="majorHAnsi"/>
          <w:sz w:val="20"/>
          <w:szCs w:val="20"/>
        </w:rPr>
        <w:t xml:space="preserve">-Albers 2017). Mogelijk is een klein </w:t>
      </w:r>
      <w:proofErr w:type="gramStart"/>
      <w:r w:rsidRPr="00C47D90">
        <w:rPr>
          <w:rFonts w:asciiTheme="majorHAnsi" w:hAnsiTheme="majorHAnsi" w:cstheme="majorHAnsi"/>
          <w:sz w:val="20"/>
          <w:szCs w:val="20"/>
        </w:rPr>
        <w:t>ACC volume</w:t>
      </w:r>
      <w:proofErr w:type="gramEnd"/>
      <w:r w:rsidRPr="00C47D90">
        <w:rPr>
          <w:rFonts w:asciiTheme="majorHAnsi" w:hAnsiTheme="majorHAnsi" w:cstheme="majorHAnsi"/>
          <w:sz w:val="20"/>
          <w:szCs w:val="20"/>
        </w:rPr>
        <w:t xml:space="preserve"> een risico factor voor het ontwikkelen van psychopathologie na trauma.</w:t>
      </w:r>
    </w:p>
    <w:p w:rsidR="00C47D90" w:rsidRPr="00C47D90" w:rsidRDefault="00C47D90" w:rsidP="00C47D90">
      <w:pPr>
        <w:jc w:val="both"/>
        <w:rPr>
          <w:rFonts w:asciiTheme="majorHAnsi" w:hAnsiTheme="majorHAnsi" w:cstheme="majorHAnsi"/>
          <w:sz w:val="20"/>
          <w:szCs w:val="20"/>
        </w:rPr>
      </w:pPr>
    </w:p>
    <w:p w:rsidR="00C47D90" w:rsidRPr="00C47D90" w:rsidRDefault="00C47D90" w:rsidP="00C47D90">
      <w:pPr>
        <w:jc w:val="both"/>
        <w:rPr>
          <w:rFonts w:asciiTheme="majorHAnsi" w:hAnsiTheme="majorHAnsi" w:cstheme="majorHAnsi"/>
          <w:sz w:val="20"/>
          <w:szCs w:val="20"/>
        </w:rPr>
      </w:pPr>
      <w:r w:rsidRPr="00C47D90">
        <w:rPr>
          <w:rFonts w:asciiTheme="majorHAnsi" w:hAnsiTheme="majorHAnsi" w:cstheme="majorHAnsi"/>
          <w:sz w:val="20"/>
          <w:szCs w:val="20"/>
        </w:rPr>
        <w:lastRenderedPageBreak/>
        <w:t xml:space="preserve">Bedenk een protocol waarin je onderzoekt of het </w:t>
      </w:r>
      <w:proofErr w:type="gramStart"/>
      <w:r w:rsidRPr="00C47D90">
        <w:rPr>
          <w:rFonts w:asciiTheme="majorHAnsi" w:hAnsiTheme="majorHAnsi" w:cstheme="majorHAnsi"/>
          <w:sz w:val="20"/>
          <w:szCs w:val="20"/>
        </w:rPr>
        <w:t>ACC volume</w:t>
      </w:r>
      <w:proofErr w:type="gramEnd"/>
      <w:r w:rsidRPr="00C47D90">
        <w:rPr>
          <w:rFonts w:asciiTheme="majorHAnsi" w:hAnsiTheme="majorHAnsi" w:cstheme="majorHAnsi"/>
          <w:sz w:val="20"/>
          <w:szCs w:val="20"/>
        </w:rPr>
        <w:t xml:space="preserve"> bij jongeren die blootgesteld zijn aan trauma tijdens hun jonge jaren 1) het ontwikkelen van psychopathologie voorspelt, en 2) succesvolle verbetering van zelfbeeld na COMET training voorspelt.</w:t>
      </w:r>
    </w:p>
    <w:p w:rsidR="00C47D90" w:rsidRPr="00C47D90" w:rsidRDefault="00C47D90" w:rsidP="00C47D90">
      <w:pPr>
        <w:jc w:val="both"/>
        <w:rPr>
          <w:rFonts w:asciiTheme="majorHAnsi" w:hAnsiTheme="majorHAnsi" w:cstheme="majorHAnsi"/>
          <w:sz w:val="20"/>
          <w:szCs w:val="20"/>
        </w:rPr>
      </w:pPr>
    </w:p>
    <w:p w:rsidR="00C47D90" w:rsidRPr="00C47D90" w:rsidRDefault="00C47D90" w:rsidP="00C47D90">
      <w:pPr>
        <w:jc w:val="both"/>
        <w:rPr>
          <w:rFonts w:asciiTheme="majorHAnsi" w:hAnsiTheme="majorHAnsi" w:cstheme="majorHAnsi"/>
          <w:sz w:val="20"/>
          <w:szCs w:val="20"/>
        </w:rPr>
      </w:pPr>
    </w:p>
    <w:p w:rsidR="00C47D90" w:rsidRPr="00D63414" w:rsidRDefault="00C47D90" w:rsidP="00C47D90">
      <w:pPr>
        <w:jc w:val="both"/>
        <w:rPr>
          <w:rFonts w:asciiTheme="majorHAnsi" w:hAnsiTheme="majorHAnsi" w:cstheme="majorHAnsi"/>
          <w:b/>
          <w:sz w:val="20"/>
          <w:szCs w:val="20"/>
        </w:rPr>
      </w:pPr>
      <w:r w:rsidRPr="00D63414">
        <w:rPr>
          <w:rFonts w:asciiTheme="majorHAnsi" w:hAnsiTheme="majorHAnsi" w:cstheme="majorHAnsi"/>
          <w:b/>
          <w:sz w:val="20"/>
          <w:szCs w:val="20"/>
        </w:rPr>
        <w:t>Referenties:</w:t>
      </w:r>
    </w:p>
    <w:p w:rsidR="00C47D90" w:rsidRPr="00C47D90" w:rsidRDefault="00C47D90" w:rsidP="00C47D90">
      <w:pPr>
        <w:jc w:val="both"/>
        <w:rPr>
          <w:rFonts w:asciiTheme="majorHAnsi" w:hAnsiTheme="majorHAnsi" w:cstheme="majorHAnsi"/>
          <w:sz w:val="20"/>
          <w:szCs w:val="20"/>
        </w:rPr>
      </w:pPr>
    </w:p>
    <w:p w:rsidR="00C47D90" w:rsidRPr="00C47D90" w:rsidRDefault="00C47D90" w:rsidP="00C47D90">
      <w:pPr>
        <w:jc w:val="both"/>
        <w:rPr>
          <w:rFonts w:asciiTheme="majorHAnsi" w:hAnsiTheme="majorHAnsi" w:cstheme="majorHAnsi"/>
          <w:sz w:val="20"/>
          <w:szCs w:val="20"/>
        </w:rPr>
      </w:pPr>
      <w:proofErr w:type="spellStart"/>
      <w:r w:rsidRPr="00C47D90">
        <w:rPr>
          <w:rFonts w:asciiTheme="majorHAnsi" w:hAnsiTheme="majorHAnsi" w:cstheme="majorHAnsi"/>
          <w:sz w:val="20"/>
          <w:szCs w:val="20"/>
        </w:rPr>
        <w:t>Rinne</w:t>
      </w:r>
      <w:proofErr w:type="spellEnd"/>
      <w:r w:rsidRPr="00C47D90">
        <w:rPr>
          <w:rFonts w:asciiTheme="majorHAnsi" w:hAnsiTheme="majorHAnsi" w:cstheme="majorHAnsi"/>
          <w:sz w:val="20"/>
          <w:szCs w:val="20"/>
        </w:rPr>
        <w:t xml:space="preserve">-Albers MA, </w:t>
      </w:r>
      <w:proofErr w:type="spellStart"/>
      <w:r w:rsidRPr="00C47D90">
        <w:rPr>
          <w:rFonts w:asciiTheme="majorHAnsi" w:hAnsiTheme="majorHAnsi" w:cstheme="majorHAnsi"/>
          <w:sz w:val="20"/>
          <w:szCs w:val="20"/>
        </w:rPr>
        <w:t>Pannekoek</w:t>
      </w:r>
      <w:proofErr w:type="spellEnd"/>
      <w:r w:rsidRPr="00C47D90">
        <w:rPr>
          <w:rFonts w:asciiTheme="majorHAnsi" w:hAnsiTheme="majorHAnsi" w:cstheme="majorHAnsi"/>
          <w:sz w:val="20"/>
          <w:szCs w:val="20"/>
        </w:rPr>
        <w:t xml:space="preserve"> JN, van Hoof MJ, van Lang ND, Lamers-Winkelman F, Rombouts SA, van der Wee NJ, Vermeiren RR. </w:t>
      </w:r>
      <w:hyperlink r:id="rId9" w:history="1">
        <w:r w:rsidRPr="00C47D90">
          <w:rPr>
            <w:rStyle w:val="Hyperlink"/>
            <w:rFonts w:asciiTheme="majorHAnsi" w:hAnsiTheme="majorHAnsi" w:cstheme="majorHAnsi"/>
            <w:sz w:val="20"/>
            <w:szCs w:val="20"/>
            <w:lang w:val="en-US"/>
          </w:rPr>
          <w:t>Anterior cingulate cortex grey matter volume abnormalities in adolescents with PTSD after childhood sexual abuse.</w:t>
        </w:r>
      </w:hyperlink>
      <w:r w:rsidRPr="00C47D90">
        <w:rPr>
          <w:rFonts w:asciiTheme="majorHAnsi" w:hAnsiTheme="majorHAnsi" w:cstheme="majorHAnsi"/>
          <w:sz w:val="20"/>
          <w:szCs w:val="20"/>
          <w:lang w:val="en-US"/>
        </w:rPr>
        <w:t xml:space="preserve"> </w:t>
      </w:r>
      <w:proofErr w:type="spellStart"/>
      <w:r w:rsidRPr="00C47D90">
        <w:rPr>
          <w:rFonts w:asciiTheme="majorHAnsi" w:hAnsiTheme="majorHAnsi" w:cstheme="majorHAnsi"/>
          <w:sz w:val="20"/>
          <w:szCs w:val="20"/>
        </w:rPr>
        <w:t>Eur</w:t>
      </w:r>
      <w:proofErr w:type="spellEnd"/>
      <w:r w:rsidRPr="00C47D90">
        <w:rPr>
          <w:rFonts w:asciiTheme="majorHAnsi" w:hAnsiTheme="majorHAnsi" w:cstheme="majorHAnsi"/>
          <w:sz w:val="20"/>
          <w:szCs w:val="20"/>
        </w:rPr>
        <w:t xml:space="preserve"> </w:t>
      </w:r>
      <w:proofErr w:type="spellStart"/>
      <w:r w:rsidRPr="00C47D90">
        <w:rPr>
          <w:rFonts w:asciiTheme="majorHAnsi" w:hAnsiTheme="majorHAnsi" w:cstheme="majorHAnsi"/>
          <w:sz w:val="20"/>
          <w:szCs w:val="20"/>
        </w:rPr>
        <w:t>Neuropsychopharmacol</w:t>
      </w:r>
      <w:proofErr w:type="spellEnd"/>
      <w:r w:rsidRPr="00C47D90">
        <w:rPr>
          <w:rFonts w:asciiTheme="majorHAnsi" w:hAnsiTheme="majorHAnsi" w:cstheme="majorHAnsi"/>
          <w:sz w:val="20"/>
          <w:szCs w:val="20"/>
        </w:rPr>
        <w:t>. 2017 Nov;27(11):1163-1171. </w:t>
      </w:r>
    </w:p>
    <w:p w:rsidR="00C47D90" w:rsidRPr="00C47D90" w:rsidRDefault="00C47D90" w:rsidP="00C47D90">
      <w:pPr>
        <w:jc w:val="both"/>
        <w:rPr>
          <w:rFonts w:asciiTheme="majorHAnsi" w:hAnsiTheme="majorHAnsi" w:cstheme="majorHAnsi"/>
          <w:sz w:val="20"/>
          <w:szCs w:val="20"/>
        </w:rPr>
      </w:pPr>
    </w:p>
    <w:p w:rsidR="00C47D90" w:rsidRPr="00C47D90" w:rsidRDefault="00C47D90" w:rsidP="00C47D90">
      <w:pPr>
        <w:jc w:val="both"/>
        <w:rPr>
          <w:rFonts w:asciiTheme="majorHAnsi" w:hAnsiTheme="majorHAnsi" w:cstheme="majorHAnsi"/>
          <w:sz w:val="20"/>
          <w:szCs w:val="20"/>
        </w:rPr>
      </w:pPr>
      <w:r w:rsidRPr="00C47D90">
        <w:rPr>
          <w:rFonts w:asciiTheme="majorHAnsi" w:hAnsiTheme="majorHAnsi" w:cstheme="majorHAnsi"/>
          <w:sz w:val="20"/>
          <w:szCs w:val="20"/>
        </w:rPr>
        <w:t xml:space="preserve">Staring AB, van den Berg DP, </w:t>
      </w:r>
      <w:proofErr w:type="spellStart"/>
      <w:r w:rsidRPr="00C47D90">
        <w:rPr>
          <w:rFonts w:asciiTheme="majorHAnsi" w:hAnsiTheme="majorHAnsi" w:cstheme="majorHAnsi"/>
          <w:sz w:val="20"/>
          <w:szCs w:val="20"/>
        </w:rPr>
        <w:t>Cath</w:t>
      </w:r>
      <w:proofErr w:type="spellEnd"/>
      <w:r w:rsidRPr="00C47D90">
        <w:rPr>
          <w:rFonts w:asciiTheme="majorHAnsi" w:hAnsiTheme="majorHAnsi" w:cstheme="majorHAnsi"/>
          <w:sz w:val="20"/>
          <w:szCs w:val="20"/>
        </w:rPr>
        <w:t xml:space="preserve"> DC, Schoorl M, Engelhard IM, Korrelboom CW.</w:t>
      </w:r>
    </w:p>
    <w:p w:rsidR="00C47D90" w:rsidRPr="00C47D90" w:rsidRDefault="00C47D90" w:rsidP="00C47D90">
      <w:pPr>
        <w:jc w:val="both"/>
        <w:rPr>
          <w:rFonts w:asciiTheme="majorHAnsi" w:hAnsiTheme="majorHAnsi" w:cstheme="majorHAnsi"/>
          <w:sz w:val="20"/>
          <w:szCs w:val="20"/>
        </w:rPr>
      </w:pPr>
      <w:hyperlink r:id="rId10" w:history="1">
        <w:r w:rsidRPr="00C47D90">
          <w:rPr>
            <w:rStyle w:val="Hyperlink"/>
            <w:rFonts w:asciiTheme="majorHAnsi" w:hAnsiTheme="majorHAnsi" w:cstheme="majorHAnsi"/>
            <w:bCs/>
            <w:sz w:val="20"/>
            <w:szCs w:val="20"/>
            <w:lang w:val="en-US"/>
          </w:rPr>
          <w:t>Self-esteem</w:t>
        </w:r>
        <w:r w:rsidRPr="00C47D90">
          <w:rPr>
            <w:rStyle w:val="Hyperlink"/>
            <w:rFonts w:asciiTheme="majorHAnsi" w:hAnsiTheme="majorHAnsi" w:cstheme="majorHAnsi"/>
            <w:sz w:val="20"/>
            <w:szCs w:val="20"/>
            <w:lang w:val="en-US"/>
          </w:rPr>
          <w:t> treatment in anxiety: A randomized controlled crossover trial of Eye Movement Desensitization and Reprocessing (EMDR) versus Competitive Memory Training (</w:t>
        </w:r>
        <w:r w:rsidRPr="00C47D90">
          <w:rPr>
            <w:rStyle w:val="Hyperlink"/>
            <w:rFonts w:asciiTheme="majorHAnsi" w:hAnsiTheme="majorHAnsi" w:cstheme="majorHAnsi"/>
            <w:bCs/>
            <w:sz w:val="20"/>
            <w:szCs w:val="20"/>
            <w:lang w:val="en-US"/>
          </w:rPr>
          <w:t>COMET</w:t>
        </w:r>
        <w:r w:rsidRPr="00C47D90">
          <w:rPr>
            <w:rStyle w:val="Hyperlink"/>
            <w:rFonts w:asciiTheme="majorHAnsi" w:hAnsiTheme="majorHAnsi" w:cstheme="majorHAnsi"/>
            <w:sz w:val="20"/>
            <w:szCs w:val="20"/>
            <w:lang w:val="en-US"/>
          </w:rPr>
          <w:t>) in patients with anxiety disorders.</w:t>
        </w:r>
      </w:hyperlink>
      <w:r w:rsidRPr="00C47D90">
        <w:rPr>
          <w:rFonts w:asciiTheme="majorHAnsi" w:hAnsiTheme="majorHAnsi" w:cstheme="majorHAnsi"/>
          <w:sz w:val="20"/>
          <w:szCs w:val="20"/>
          <w:lang w:val="en-US"/>
        </w:rPr>
        <w:t xml:space="preserve"> </w:t>
      </w:r>
      <w:proofErr w:type="spellStart"/>
      <w:r w:rsidRPr="00C47D90">
        <w:rPr>
          <w:rFonts w:asciiTheme="majorHAnsi" w:hAnsiTheme="majorHAnsi" w:cstheme="majorHAnsi"/>
          <w:sz w:val="20"/>
          <w:szCs w:val="20"/>
        </w:rPr>
        <w:t>Behav</w:t>
      </w:r>
      <w:proofErr w:type="spellEnd"/>
      <w:r w:rsidRPr="00C47D90">
        <w:rPr>
          <w:rFonts w:asciiTheme="majorHAnsi" w:hAnsiTheme="majorHAnsi" w:cstheme="majorHAnsi"/>
          <w:sz w:val="20"/>
          <w:szCs w:val="20"/>
        </w:rPr>
        <w:t xml:space="preserve"> </w:t>
      </w:r>
      <w:proofErr w:type="spellStart"/>
      <w:r w:rsidRPr="00C47D90">
        <w:rPr>
          <w:rFonts w:asciiTheme="majorHAnsi" w:hAnsiTheme="majorHAnsi" w:cstheme="majorHAnsi"/>
          <w:sz w:val="20"/>
          <w:szCs w:val="20"/>
        </w:rPr>
        <w:t>Res</w:t>
      </w:r>
      <w:proofErr w:type="spellEnd"/>
      <w:r w:rsidRPr="00C47D90">
        <w:rPr>
          <w:rFonts w:asciiTheme="majorHAnsi" w:hAnsiTheme="majorHAnsi" w:cstheme="majorHAnsi"/>
          <w:sz w:val="20"/>
          <w:szCs w:val="20"/>
        </w:rPr>
        <w:t xml:space="preserve"> </w:t>
      </w:r>
      <w:proofErr w:type="spellStart"/>
      <w:r w:rsidRPr="00C47D90">
        <w:rPr>
          <w:rFonts w:asciiTheme="majorHAnsi" w:hAnsiTheme="majorHAnsi" w:cstheme="majorHAnsi"/>
          <w:sz w:val="20"/>
          <w:szCs w:val="20"/>
        </w:rPr>
        <w:t>Ther</w:t>
      </w:r>
      <w:proofErr w:type="spellEnd"/>
      <w:r w:rsidRPr="00C47D90">
        <w:rPr>
          <w:rFonts w:asciiTheme="majorHAnsi" w:hAnsiTheme="majorHAnsi" w:cstheme="majorHAnsi"/>
          <w:sz w:val="20"/>
          <w:szCs w:val="20"/>
        </w:rPr>
        <w:t xml:space="preserve">. 2016 </w:t>
      </w:r>
      <w:proofErr w:type="gramStart"/>
      <w:r w:rsidRPr="00C47D90">
        <w:rPr>
          <w:rFonts w:asciiTheme="majorHAnsi" w:hAnsiTheme="majorHAnsi" w:cstheme="majorHAnsi"/>
          <w:sz w:val="20"/>
          <w:szCs w:val="20"/>
        </w:rPr>
        <w:t>Jul;82:11</w:t>
      </w:r>
      <w:proofErr w:type="gramEnd"/>
      <w:r w:rsidRPr="00C47D90">
        <w:rPr>
          <w:rFonts w:asciiTheme="majorHAnsi" w:hAnsiTheme="majorHAnsi" w:cstheme="majorHAnsi"/>
          <w:sz w:val="20"/>
          <w:szCs w:val="20"/>
        </w:rPr>
        <w:t>-20.</w:t>
      </w:r>
    </w:p>
    <w:p w:rsidR="00C47D90" w:rsidRPr="00C47D90" w:rsidRDefault="00C47D90" w:rsidP="00C47D90">
      <w:pPr>
        <w:jc w:val="both"/>
        <w:rPr>
          <w:rFonts w:asciiTheme="majorHAnsi" w:hAnsiTheme="majorHAnsi" w:cstheme="majorHAnsi"/>
          <w:sz w:val="20"/>
          <w:szCs w:val="20"/>
        </w:rPr>
      </w:pPr>
    </w:p>
    <w:p w:rsidR="00C47D90" w:rsidRPr="00C47D90" w:rsidRDefault="00C47D90" w:rsidP="00A65A69">
      <w:pPr>
        <w:jc w:val="both"/>
        <w:rPr>
          <w:rFonts w:asciiTheme="majorHAnsi" w:hAnsiTheme="majorHAnsi" w:cstheme="majorHAnsi"/>
          <w:sz w:val="20"/>
          <w:szCs w:val="20"/>
        </w:rPr>
      </w:pPr>
    </w:p>
    <w:p w:rsidR="00C47D90" w:rsidRPr="00C47D90" w:rsidRDefault="00C47D90" w:rsidP="00A65A69">
      <w:pPr>
        <w:jc w:val="both"/>
        <w:rPr>
          <w:rFonts w:asciiTheme="majorHAnsi" w:hAnsiTheme="majorHAnsi" w:cstheme="majorHAnsi"/>
          <w:sz w:val="20"/>
          <w:szCs w:val="20"/>
        </w:rPr>
      </w:pPr>
    </w:p>
    <w:p w:rsidR="00C47D90" w:rsidRDefault="00C47D90" w:rsidP="00A65A69">
      <w:pPr>
        <w:jc w:val="both"/>
        <w:rPr>
          <w:sz w:val="28"/>
        </w:rPr>
      </w:pPr>
    </w:p>
    <w:p w:rsidR="00D63414" w:rsidRDefault="00055B2F" w:rsidP="00A65A69">
      <w:pPr>
        <w:jc w:val="both"/>
        <w:rPr>
          <w:sz w:val="28"/>
        </w:rPr>
      </w:pPr>
      <w:r w:rsidRPr="00055B2F">
        <w:rPr>
          <w:sz w:val="28"/>
        </w:rPr>
        <w:br w:type="column"/>
      </w:r>
      <w:r w:rsidRPr="00055B2F">
        <w:rPr>
          <w:sz w:val="28"/>
        </w:rPr>
        <w:lastRenderedPageBreak/>
        <w:t>BIJLAGE C: PROTOCOL 3</w:t>
      </w:r>
    </w:p>
    <w:p w:rsidR="00D63414" w:rsidRDefault="00D63414" w:rsidP="00D63414">
      <w:pPr>
        <w:jc w:val="both"/>
        <w:rPr>
          <w:rFonts w:asciiTheme="majorHAnsi" w:hAnsiTheme="majorHAnsi" w:cstheme="majorHAnsi"/>
          <w:b/>
          <w:sz w:val="20"/>
          <w:szCs w:val="20"/>
        </w:rPr>
      </w:pPr>
      <w:r w:rsidRPr="00D63414">
        <w:rPr>
          <w:rFonts w:asciiTheme="majorHAnsi" w:hAnsiTheme="majorHAnsi" w:cstheme="majorHAnsi"/>
          <w:b/>
          <w:sz w:val="20"/>
          <w:szCs w:val="20"/>
        </w:rPr>
        <w:t xml:space="preserve">De effectiviteit van </w:t>
      </w:r>
      <w:proofErr w:type="spellStart"/>
      <w:r w:rsidRPr="00D63414">
        <w:rPr>
          <w:rFonts w:asciiTheme="majorHAnsi" w:hAnsiTheme="majorHAnsi" w:cstheme="majorHAnsi"/>
          <w:b/>
          <w:sz w:val="20"/>
          <w:szCs w:val="20"/>
        </w:rPr>
        <w:t>tranylcypromine</w:t>
      </w:r>
      <w:proofErr w:type="spellEnd"/>
      <w:r w:rsidRPr="00D63414">
        <w:rPr>
          <w:rFonts w:asciiTheme="majorHAnsi" w:hAnsiTheme="majorHAnsi" w:cstheme="majorHAnsi"/>
          <w:b/>
          <w:sz w:val="20"/>
          <w:szCs w:val="20"/>
        </w:rPr>
        <w:t xml:space="preserve"> bij de behandeling van bipolaire depressie</w:t>
      </w:r>
    </w:p>
    <w:p w:rsidR="00D63414" w:rsidRPr="00D63414" w:rsidRDefault="00D63414" w:rsidP="00D63414">
      <w:pPr>
        <w:jc w:val="both"/>
        <w:rPr>
          <w:rFonts w:asciiTheme="majorHAnsi" w:hAnsiTheme="majorHAnsi" w:cstheme="majorHAnsi"/>
          <w:sz w:val="20"/>
          <w:szCs w:val="20"/>
        </w:rPr>
      </w:pPr>
      <w:r>
        <w:rPr>
          <w:rFonts w:asciiTheme="majorHAnsi" w:hAnsiTheme="majorHAnsi" w:cstheme="majorHAnsi"/>
          <w:sz w:val="20"/>
          <w:szCs w:val="20"/>
        </w:rPr>
        <w:t xml:space="preserve">Begeleider: Tom </w:t>
      </w:r>
      <w:proofErr w:type="spellStart"/>
      <w:r>
        <w:rPr>
          <w:rFonts w:asciiTheme="majorHAnsi" w:hAnsiTheme="majorHAnsi" w:cstheme="majorHAnsi"/>
          <w:sz w:val="20"/>
          <w:szCs w:val="20"/>
        </w:rPr>
        <w:t>Birkenhager</w:t>
      </w:r>
      <w:proofErr w:type="spellEnd"/>
    </w:p>
    <w:p w:rsidR="00D63414" w:rsidRPr="00D63414" w:rsidRDefault="00D63414" w:rsidP="00D63414">
      <w:pPr>
        <w:jc w:val="both"/>
        <w:rPr>
          <w:rFonts w:asciiTheme="majorHAnsi" w:hAnsiTheme="majorHAnsi" w:cstheme="majorHAnsi"/>
          <w:sz w:val="20"/>
          <w:szCs w:val="20"/>
        </w:rPr>
      </w:pPr>
      <w:r w:rsidRPr="00D63414">
        <w:rPr>
          <w:rFonts w:asciiTheme="majorHAnsi" w:hAnsiTheme="majorHAnsi" w:cstheme="majorHAnsi"/>
          <w:sz w:val="20"/>
          <w:szCs w:val="20"/>
        </w:rPr>
        <w:t xml:space="preserve">Een depressieve episode in het kader van een bipolaire stoornis is een moeilijk behandelbare aandoening. Niet alleen kan het gebruik van een antidepressivum leiden tot </w:t>
      </w:r>
      <w:proofErr w:type="spellStart"/>
      <w:r w:rsidRPr="00D63414">
        <w:rPr>
          <w:rFonts w:asciiTheme="majorHAnsi" w:hAnsiTheme="majorHAnsi" w:cstheme="majorHAnsi"/>
          <w:sz w:val="20"/>
          <w:szCs w:val="20"/>
        </w:rPr>
        <w:t>maniforme</w:t>
      </w:r>
      <w:proofErr w:type="spellEnd"/>
      <w:r w:rsidRPr="00D63414">
        <w:rPr>
          <w:rFonts w:asciiTheme="majorHAnsi" w:hAnsiTheme="majorHAnsi" w:cstheme="majorHAnsi"/>
          <w:sz w:val="20"/>
          <w:szCs w:val="20"/>
        </w:rPr>
        <w:t xml:space="preserve"> ontremming en (mogelijk) versnelling van het tempo waarmee verschillende episoden elkaar opvolgen, het is ook twijfelachtig of antidepressiva effectief zijn bij de behandeling van een bipolaire depressie. Ook van de meeste stemmingsstabilisatoren (met uitzondering van lithium en </w:t>
      </w:r>
      <w:proofErr w:type="spellStart"/>
      <w:r w:rsidRPr="00D63414">
        <w:rPr>
          <w:rFonts w:asciiTheme="majorHAnsi" w:hAnsiTheme="majorHAnsi" w:cstheme="majorHAnsi"/>
          <w:sz w:val="20"/>
          <w:szCs w:val="20"/>
        </w:rPr>
        <w:t>lamotrigine</w:t>
      </w:r>
      <w:proofErr w:type="spellEnd"/>
      <w:r w:rsidRPr="00D63414">
        <w:rPr>
          <w:rFonts w:asciiTheme="majorHAnsi" w:hAnsiTheme="majorHAnsi" w:cstheme="majorHAnsi"/>
          <w:sz w:val="20"/>
          <w:szCs w:val="20"/>
        </w:rPr>
        <w:t>) is nooit aangetoond dat ze een antidepressief effect hebben.</w:t>
      </w:r>
    </w:p>
    <w:p w:rsidR="00D63414" w:rsidRPr="00D63414" w:rsidRDefault="00D63414" w:rsidP="00D63414">
      <w:pPr>
        <w:jc w:val="both"/>
        <w:rPr>
          <w:rFonts w:asciiTheme="majorHAnsi" w:hAnsiTheme="majorHAnsi" w:cstheme="majorHAnsi"/>
          <w:sz w:val="20"/>
          <w:szCs w:val="20"/>
        </w:rPr>
      </w:pPr>
      <w:r w:rsidRPr="00D63414">
        <w:rPr>
          <w:rFonts w:asciiTheme="majorHAnsi" w:hAnsiTheme="majorHAnsi" w:cstheme="majorHAnsi"/>
          <w:sz w:val="20"/>
          <w:szCs w:val="20"/>
        </w:rPr>
        <w:t xml:space="preserve">De </w:t>
      </w:r>
      <w:proofErr w:type="spellStart"/>
      <w:r w:rsidRPr="00D63414">
        <w:rPr>
          <w:rFonts w:asciiTheme="majorHAnsi" w:hAnsiTheme="majorHAnsi" w:cstheme="majorHAnsi"/>
          <w:sz w:val="20"/>
          <w:szCs w:val="20"/>
        </w:rPr>
        <w:t>monoamine</w:t>
      </w:r>
      <w:proofErr w:type="spellEnd"/>
      <w:r w:rsidRPr="00D63414">
        <w:rPr>
          <w:rFonts w:asciiTheme="majorHAnsi" w:hAnsiTheme="majorHAnsi" w:cstheme="majorHAnsi"/>
          <w:sz w:val="20"/>
          <w:szCs w:val="20"/>
        </w:rPr>
        <w:t xml:space="preserve"> oxidase remmer </w:t>
      </w:r>
      <w:proofErr w:type="spellStart"/>
      <w:r w:rsidRPr="00D63414">
        <w:rPr>
          <w:rFonts w:asciiTheme="majorHAnsi" w:hAnsiTheme="majorHAnsi" w:cstheme="majorHAnsi"/>
          <w:sz w:val="20"/>
          <w:szCs w:val="20"/>
        </w:rPr>
        <w:t>tranylcypromine</w:t>
      </w:r>
      <w:proofErr w:type="spellEnd"/>
      <w:r w:rsidRPr="00D63414">
        <w:rPr>
          <w:rFonts w:asciiTheme="majorHAnsi" w:hAnsiTheme="majorHAnsi" w:cstheme="majorHAnsi"/>
          <w:sz w:val="20"/>
          <w:szCs w:val="20"/>
        </w:rPr>
        <w:t xml:space="preserve"> is wel onderzocht bij bipolaire depressie in enkele vrij kleine studies met methodologische tekortkomingen en grotendeels afkomstig uit één centrum. </w:t>
      </w:r>
    </w:p>
    <w:p w:rsidR="00D63414" w:rsidRPr="00D63414" w:rsidRDefault="00D63414" w:rsidP="00D63414">
      <w:pPr>
        <w:jc w:val="both"/>
        <w:rPr>
          <w:rFonts w:asciiTheme="majorHAnsi" w:hAnsiTheme="majorHAnsi" w:cstheme="majorHAnsi"/>
          <w:sz w:val="20"/>
          <w:szCs w:val="20"/>
        </w:rPr>
      </w:pPr>
      <w:r w:rsidRPr="00D63414">
        <w:rPr>
          <w:rFonts w:asciiTheme="majorHAnsi" w:hAnsiTheme="majorHAnsi" w:cstheme="majorHAnsi"/>
          <w:sz w:val="20"/>
          <w:szCs w:val="20"/>
        </w:rPr>
        <w:t xml:space="preserve">Hoewel de toepassing van </w:t>
      </w:r>
      <w:proofErr w:type="spellStart"/>
      <w:r w:rsidRPr="00D63414">
        <w:rPr>
          <w:rFonts w:asciiTheme="majorHAnsi" w:hAnsiTheme="majorHAnsi" w:cstheme="majorHAnsi"/>
          <w:sz w:val="20"/>
          <w:szCs w:val="20"/>
        </w:rPr>
        <w:t>tranylcypromine</w:t>
      </w:r>
      <w:proofErr w:type="spellEnd"/>
      <w:r w:rsidRPr="00D63414">
        <w:rPr>
          <w:rFonts w:asciiTheme="majorHAnsi" w:hAnsiTheme="majorHAnsi" w:cstheme="majorHAnsi"/>
          <w:sz w:val="20"/>
          <w:szCs w:val="20"/>
        </w:rPr>
        <w:t xml:space="preserve"> bij bipolaire depressie een interessante optie is, kan nog niet worden geconcludeerd dat het effect van </w:t>
      </w:r>
      <w:proofErr w:type="spellStart"/>
      <w:r w:rsidRPr="00D63414">
        <w:rPr>
          <w:rFonts w:asciiTheme="majorHAnsi" w:hAnsiTheme="majorHAnsi" w:cstheme="majorHAnsi"/>
          <w:sz w:val="20"/>
          <w:szCs w:val="20"/>
        </w:rPr>
        <w:t>tranylcypromine</w:t>
      </w:r>
      <w:proofErr w:type="spellEnd"/>
      <w:r w:rsidRPr="00D63414">
        <w:rPr>
          <w:rFonts w:asciiTheme="majorHAnsi" w:hAnsiTheme="majorHAnsi" w:cstheme="majorHAnsi"/>
          <w:sz w:val="20"/>
          <w:szCs w:val="20"/>
        </w:rPr>
        <w:t xml:space="preserve"> hierbij bewezen is.</w:t>
      </w:r>
    </w:p>
    <w:p w:rsidR="00D63414" w:rsidRDefault="00D63414" w:rsidP="00D63414">
      <w:pPr>
        <w:jc w:val="both"/>
        <w:rPr>
          <w:rFonts w:asciiTheme="majorHAnsi" w:hAnsiTheme="majorHAnsi" w:cstheme="majorHAnsi"/>
          <w:sz w:val="20"/>
          <w:szCs w:val="20"/>
        </w:rPr>
      </w:pPr>
      <w:r w:rsidRPr="00D63414">
        <w:rPr>
          <w:rFonts w:asciiTheme="majorHAnsi" w:hAnsiTheme="majorHAnsi" w:cstheme="majorHAnsi"/>
          <w:sz w:val="20"/>
          <w:szCs w:val="20"/>
        </w:rPr>
        <w:t xml:space="preserve">Gevraagd wordt om een vergelijkend onderzoek op te zetten naar de effectiviteit van </w:t>
      </w:r>
      <w:proofErr w:type="spellStart"/>
      <w:r w:rsidRPr="00D63414">
        <w:rPr>
          <w:rFonts w:asciiTheme="majorHAnsi" w:hAnsiTheme="majorHAnsi" w:cstheme="majorHAnsi"/>
          <w:sz w:val="20"/>
          <w:szCs w:val="20"/>
        </w:rPr>
        <w:t>tranylcypromine</w:t>
      </w:r>
      <w:proofErr w:type="spellEnd"/>
      <w:r w:rsidRPr="00D63414">
        <w:rPr>
          <w:rFonts w:asciiTheme="majorHAnsi" w:hAnsiTheme="majorHAnsi" w:cstheme="majorHAnsi"/>
          <w:sz w:val="20"/>
          <w:szCs w:val="20"/>
        </w:rPr>
        <w:t xml:space="preserve"> als toevoeging aan een stemmingsstabilisator bij </w:t>
      </w:r>
      <w:proofErr w:type="spellStart"/>
      <w:r w:rsidRPr="00D63414">
        <w:rPr>
          <w:rFonts w:asciiTheme="majorHAnsi" w:hAnsiTheme="majorHAnsi" w:cstheme="majorHAnsi"/>
          <w:sz w:val="20"/>
          <w:szCs w:val="20"/>
        </w:rPr>
        <w:t>patienten</w:t>
      </w:r>
      <w:proofErr w:type="spellEnd"/>
      <w:r w:rsidRPr="00D63414">
        <w:rPr>
          <w:rFonts w:asciiTheme="majorHAnsi" w:hAnsiTheme="majorHAnsi" w:cstheme="majorHAnsi"/>
          <w:sz w:val="20"/>
          <w:szCs w:val="20"/>
        </w:rPr>
        <w:t xml:space="preserve"> met een bipolaire depressie.</w:t>
      </w:r>
    </w:p>
    <w:p w:rsidR="00D63414" w:rsidRPr="00D63414" w:rsidRDefault="00D63414" w:rsidP="00D63414">
      <w:pPr>
        <w:jc w:val="both"/>
        <w:rPr>
          <w:rFonts w:asciiTheme="majorHAnsi" w:hAnsiTheme="majorHAnsi" w:cstheme="majorHAnsi"/>
          <w:b/>
          <w:sz w:val="20"/>
          <w:szCs w:val="20"/>
        </w:rPr>
      </w:pPr>
      <w:r w:rsidRPr="00D63414">
        <w:rPr>
          <w:rFonts w:asciiTheme="majorHAnsi" w:hAnsiTheme="majorHAnsi" w:cstheme="majorHAnsi"/>
          <w:b/>
          <w:sz w:val="20"/>
          <w:szCs w:val="20"/>
        </w:rPr>
        <w:t>Referenties:</w:t>
      </w:r>
    </w:p>
    <w:p w:rsidR="00D63414" w:rsidRPr="00D63414" w:rsidRDefault="00D63414" w:rsidP="00D63414">
      <w:pPr>
        <w:jc w:val="both"/>
        <w:rPr>
          <w:rFonts w:asciiTheme="majorHAnsi" w:hAnsiTheme="majorHAnsi" w:cstheme="majorHAnsi"/>
          <w:sz w:val="20"/>
          <w:szCs w:val="20"/>
          <w:lang w:val="en-US"/>
        </w:rPr>
      </w:pPr>
      <w:proofErr w:type="spellStart"/>
      <w:r w:rsidRPr="00D63414">
        <w:rPr>
          <w:rFonts w:asciiTheme="majorHAnsi" w:hAnsiTheme="majorHAnsi" w:cstheme="majorHAnsi"/>
          <w:sz w:val="20"/>
          <w:szCs w:val="20"/>
          <w:lang w:val="en-US"/>
        </w:rPr>
        <w:t>Heijnen</w:t>
      </w:r>
      <w:proofErr w:type="spellEnd"/>
      <w:r w:rsidRPr="00D63414">
        <w:rPr>
          <w:rFonts w:asciiTheme="majorHAnsi" w:hAnsiTheme="majorHAnsi" w:cstheme="majorHAnsi"/>
          <w:sz w:val="20"/>
          <w:szCs w:val="20"/>
          <w:lang w:val="en-US"/>
        </w:rPr>
        <w:t xml:space="preserve"> WT et al. Efficacy of tranylcypromine in bipolar </w:t>
      </w:r>
      <w:proofErr w:type="spellStart"/>
      <w:proofErr w:type="gramStart"/>
      <w:r w:rsidRPr="00D63414">
        <w:rPr>
          <w:rFonts w:asciiTheme="majorHAnsi" w:hAnsiTheme="majorHAnsi" w:cstheme="majorHAnsi"/>
          <w:sz w:val="20"/>
          <w:szCs w:val="20"/>
          <w:lang w:val="en-US"/>
        </w:rPr>
        <w:t>depression:a</w:t>
      </w:r>
      <w:proofErr w:type="spellEnd"/>
      <w:proofErr w:type="gramEnd"/>
      <w:r w:rsidRPr="00D63414">
        <w:rPr>
          <w:rFonts w:asciiTheme="majorHAnsi" w:hAnsiTheme="majorHAnsi" w:cstheme="majorHAnsi"/>
          <w:sz w:val="20"/>
          <w:szCs w:val="20"/>
          <w:lang w:val="en-US"/>
        </w:rPr>
        <w:t xml:space="preserve"> systematic review. J </w:t>
      </w:r>
      <w:proofErr w:type="spellStart"/>
      <w:r w:rsidRPr="00D63414">
        <w:rPr>
          <w:rFonts w:asciiTheme="majorHAnsi" w:hAnsiTheme="majorHAnsi" w:cstheme="majorHAnsi"/>
          <w:sz w:val="20"/>
          <w:szCs w:val="20"/>
          <w:lang w:val="en-US"/>
        </w:rPr>
        <w:t>Clin</w:t>
      </w:r>
      <w:proofErr w:type="spellEnd"/>
      <w:r w:rsidRPr="00D63414">
        <w:rPr>
          <w:rFonts w:asciiTheme="majorHAnsi" w:hAnsiTheme="majorHAnsi" w:cstheme="majorHAnsi"/>
          <w:sz w:val="20"/>
          <w:szCs w:val="20"/>
          <w:lang w:val="en-US"/>
        </w:rPr>
        <w:t xml:space="preserve"> </w:t>
      </w:r>
      <w:proofErr w:type="spellStart"/>
      <w:r w:rsidRPr="00D63414">
        <w:rPr>
          <w:rFonts w:asciiTheme="majorHAnsi" w:hAnsiTheme="majorHAnsi" w:cstheme="majorHAnsi"/>
          <w:sz w:val="20"/>
          <w:szCs w:val="20"/>
          <w:lang w:val="en-US"/>
        </w:rPr>
        <w:t>Psychoparmacol</w:t>
      </w:r>
      <w:proofErr w:type="spellEnd"/>
      <w:r w:rsidRPr="00D63414">
        <w:rPr>
          <w:rFonts w:asciiTheme="majorHAnsi" w:hAnsiTheme="majorHAnsi" w:cstheme="majorHAnsi"/>
          <w:sz w:val="20"/>
          <w:szCs w:val="20"/>
          <w:lang w:val="en-US"/>
        </w:rPr>
        <w:t xml:space="preserve"> 2015;35: 700-705</w:t>
      </w:r>
    </w:p>
    <w:p w:rsidR="00D63414" w:rsidRPr="00D63414" w:rsidRDefault="00D63414" w:rsidP="00D63414">
      <w:pPr>
        <w:jc w:val="both"/>
        <w:rPr>
          <w:rFonts w:asciiTheme="majorHAnsi" w:hAnsiTheme="majorHAnsi" w:cstheme="majorHAnsi"/>
          <w:sz w:val="20"/>
          <w:szCs w:val="20"/>
          <w:lang w:val="en-US"/>
        </w:rPr>
      </w:pPr>
      <w:proofErr w:type="spellStart"/>
      <w:r w:rsidRPr="00D63414">
        <w:rPr>
          <w:rFonts w:asciiTheme="majorHAnsi" w:hAnsiTheme="majorHAnsi" w:cstheme="majorHAnsi"/>
          <w:sz w:val="20"/>
          <w:szCs w:val="20"/>
          <w:lang w:val="en-US"/>
        </w:rPr>
        <w:t>Sirdor</w:t>
      </w:r>
      <w:proofErr w:type="spellEnd"/>
      <w:r w:rsidRPr="00D63414">
        <w:rPr>
          <w:rFonts w:asciiTheme="majorHAnsi" w:hAnsiTheme="majorHAnsi" w:cstheme="majorHAnsi"/>
          <w:sz w:val="20"/>
          <w:szCs w:val="20"/>
          <w:lang w:val="en-US"/>
        </w:rPr>
        <w:t xml:space="preserve"> MM and Macqueen GM. Antidepressants for the acute treatment of bipolar depression: a systematic review and meta-analysis. </w:t>
      </w:r>
      <w:r w:rsidRPr="00D63414">
        <w:rPr>
          <w:rFonts w:asciiTheme="majorHAnsi" w:hAnsiTheme="majorHAnsi" w:cstheme="majorHAnsi"/>
          <w:sz w:val="20"/>
          <w:szCs w:val="20"/>
        </w:rPr>
        <w:t xml:space="preserve">J </w:t>
      </w:r>
      <w:proofErr w:type="spellStart"/>
      <w:r w:rsidRPr="00D63414">
        <w:rPr>
          <w:rFonts w:asciiTheme="majorHAnsi" w:hAnsiTheme="majorHAnsi" w:cstheme="majorHAnsi"/>
          <w:sz w:val="20"/>
          <w:szCs w:val="20"/>
        </w:rPr>
        <w:t>Clin</w:t>
      </w:r>
      <w:proofErr w:type="spellEnd"/>
      <w:r w:rsidRPr="00D63414">
        <w:rPr>
          <w:rFonts w:asciiTheme="majorHAnsi" w:hAnsiTheme="majorHAnsi" w:cstheme="majorHAnsi"/>
          <w:sz w:val="20"/>
          <w:szCs w:val="20"/>
        </w:rPr>
        <w:t xml:space="preserve"> </w:t>
      </w:r>
      <w:proofErr w:type="spellStart"/>
      <w:r w:rsidRPr="00D63414">
        <w:rPr>
          <w:rFonts w:asciiTheme="majorHAnsi" w:hAnsiTheme="majorHAnsi" w:cstheme="majorHAnsi"/>
          <w:sz w:val="20"/>
          <w:szCs w:val="20"/>
        </w:rPr>
        <w:t>Psychiatry</w:t>
      </w:r>
      <w:proofErr w:type="spellEnd"/>
      <w:r w:rsidRPr="00D63414">
        <w:rPr>
          <w:rFonts w:asciiTheme="majorHAnsi" w:hAnsiTheme="majorHAnsi" w:cstheme="majorHAnsi"/>
          <w:sz w:val="20"/>
          <w:szCs w:val="20"/>
        </w:rPr>
        <w:t xml:space="preserve"> 2011: 72: 156-167.</w:t>
      </w:r>
    </w:p>
    <w:p w:rsidR="008632F4" w:rsidRDefault="00055B2F" w:rsidP="00A65A69">
      <w:pPr>
        <w:jc w:val="both"/>
        <w:rPr>
          <w:sz w:val="28"/>
        </w:rPr>
      </w:pPr>
      <w:r w:rsidRPr="00D63414">
        <w:rPr>
          <w:rFonts w:asciiTheme="majorHAnsi" w:hAnsiTheme="majorHAnsi" w:cstheme="majorHAnsi"/>
          <w:sz w:val="20"/>
          <w:szCs w:val="20"/>
        </w:rPr>
        <w:br w:type="column"/>
      </w:r>
      <w:r w:rsidRPr="00055B2F">
        <w:rPr>
          <w:sz w:val="28"/>
        </w:rPr>
        <w:lastRenderedPageBreak/>
        <w:t>BIJLAGE D: PROTOCOL 4</w:t>
      </w:r>
    </w:p>
    <w:p w:rsidR="008632F4" w:rsidRDefault="008632F4" w:rsidP="008632F4">
      <w:pPr>
        <w:jc w:val="both"/>
        <w:rPr>
          <w:rFonts w:asciiTheme="majorHAnsi" w:hAnsiTheme="majorHAnsi" w:cstheme="majorHAnsi"/>
          <w:b/>
          <w:bCs/>
          <w:sz w:val="20"/>
          <w:szCs w:val="20"/>
        </w:rPr>
      </w:pPr>
      <w:r w:rsidRPr="00C47D90">
        <w:rPr>
          <w:rFonts w:asciiTheme="majorHAnsi" w:hAnsiTheme="majorHAnsi" w:cstheme="majorHAnsi"/>
          <w:b/>
          <w:bCs/>
          <w:sz w:val="20"/>
          <w:szCs w:val="20"/>
        </w:rPr>
        <w:t>Wat maakt ‘t verschil?</w:t>
      </w:r>
    </w:p>
    <w:p w:rsidR="00D63414" w:rsidRPr="00D63414" w:rsidRDefault="00D63414" w:rsidP="008632F4">
      <w:pPr>
        <w:jc w:val="both"/>
        <w:rPr>
          <w:rFonts w:asciiTheme="majorHAnsi" w:hAnsiTheme="majorHAnsi" w:cstheme="majorHAnsi"/>
          <w:bCs/>
          <w:sz w:val="20"/>
          <w:szCs w:val="20"/>
        </w:rPr>
      </w:pPr>
      <w:r>
        <w:rPr>
          <w:rFonts w:asciiTheme="majorHAnsi" w:hAnsiTheme="majorHAnsi" w:cstheme="majorHAnsi"/>
          <w:bCs/>
          <w:sz w:val="20"/>
          <w:szCs w:val="20"/>
        </w:rPr>
        <w:t xml:space="preserve">Begeleider: Andrea </w:t>
      </w:r>
      <w:proofErr w:type="spellStart"/>
      <w:r>
        <w:rPr>
          <w:rFonts w:asciiTheme="majorHAnsi" w:hAnsiTheme="majorHAnsi" w:cstheme="majorHAnsi"/>
          <w:bCs/>
          <w:sz w:val="20"/>
          <w:szCs w:val="20"/>
        </w:rPr>
        <w:t>Ruissen</w:t>
      </w:r>
      <w:proofErr w:type="spellEnd"/>
    </w:p>
    <w:p w:rsidR="008632F4" w:rsidRPr="00C47D90" w:rsidRDefault="008632F4" w:rsidP="008632F4">
      <w:pPr>
        <w:jc w:val="both"/>
        <w:rPr>
          <w:rFonts w:asciiTheme="majorHAnsi" w:hAnsiTheme="majorHAnsi" w:cstheme="majorHAnsi"/>
          <w:sz w:val="20"/>
          <w:szCs w:val="20"/>
        </w:rPr>
      </w:pP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 is </w:t>
      </w:r>
      <w:r w:rsidRPr="00C47D90">
        <w:rPr>
          <w:rFonts w:asciiTheme="majorHAnsi" w:hAnsiTheme="majorHAnsi" w:cstheme="majorHAnsi"/>
          <w:sz w:val="20"/>
          <w:szCs w:val="20"/>
        </w:rPr>
        <w:t xml:space="preserve">een klinisch behandelmodel voor vroege psychose dat vele raakvlakken kent met actuele ontwikkelingen in de Nederlandse vroege-psychosezorg. In Nederland is er één </w:t>
      </w:r>
      <w:proofErr w:type="spellStart"/>
      <w:r w:rsidRPr="00C47D90">
        <w:rPr>
          <w:rFonts w:asciiTheme="majorHAnsi" w:hAnsiTheme="majorHAnsi" w:cstheme="majorHAnsi"/>
          <w:sz w:val="20"/>
          <w:szCs w:val="20"/>
        </w:rPr>
        <w:t>Soteria</w:t>
      </w:r>
      <w:proofErr w:type="spellEnd"/>
      <w:r w:rsidRPr="00C47D90">
        <w:rPr>
          <w:rFonts w:asciiTheme="majorHAnsi" w:hAnsiTheme="majorHAnsi" w:cstheme="majorHAnsi"/>
          <w:sz w:val="20"/>
          <w:szCs w:val="20"/>
        </w:rPr>
        <w:t xml:space="preserve">-huis, en wel in Goes (Zeeland). </w:t>
      </w:r>
    </w:p>
    <w:p w:rsidR="008632F4" w:rsidRPr="00C47D90" w:rsidRDefault="008632F4" w:rsidP="008632F4">
      <w:pPr>
        <w:jc w:val="both"/>
        <w:rPr>
          <w:rFonts w:asciiTheme="majorHAnsi" w:hAnsiTheme="majorHAnsi" w:cstheme="majorHAnsi"/>
          <w:bCs/>
          <w:sz w:val="20"/>
          <w:szCs w:val="20"/>
        </w:rPr>
      </w:pPr>
      <w:proofErr w:type="spellStart"/>
      <w:r w:rsidRPr="00C47D90">
        <w:rPr>
          <w:rFonts w:asciiTheme="majorHAnsi" w:hAnsiTheme="majorHAnsi" w:cstheme="majorHAnsi"/>
          <w:sz w:val="20"/>
          <w:szCs w:val="20"/>
        </w:rPr>
        <w:t>Soteria</w:t>
      </w:r>
      <w:proofErr w:type="spellEnd"/>
      <w:r w:rsidRPr="00C47D90">
        <w:rPr>
          <w:rFonts w:asciiTheme="majorHAnsi" w:hAnsiTheme="majorHAnsi" w:cstheme="majorHAnsi"/>
          <w:sz w:val="20"/>
          <w:szCs w:val="20"/>
        </w:rPr>
        <w:t xml:space="preserve"> is ontstaan in de jaren '70, als tegenhanger voor de heersende biologische aanpak van psychose. Er werd een fenomenologische benadering van de psychose gehanteerd; het begrijpen in plaats van medicamenteus onderdrukken van de psychotische ervaring binnen een normaliserende setting, met persoonlijke nabijheid als belangrijkste therapeutische ingrediënt. In de jaren ’80 evolueert het model en verschuift het zwaartepunt van het medicatievrij behandelen naar het beperken van emotionele spanningen vanuit de omgeving.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 in de huidige vorm staat voor een geïntegreerd klinisch behandelmodel voor jonge mensen met psychosegevoeligheid, gericht op optimaal symptomatisch, maatschappelijk en persoonlijk herstel. </w:t>
      </w:r>
    </w:p>
    <w:p w:rsidR="008632F4" w:rsidRPr="00C47D90" w:rsidRDefault="008632F4" w:rsidP="008632F4">
      <w:pPr>
        <w:jc w:val="both"/>
        <w:rPr>
          <w:rFonts w:asciiTheme="majorHAnsi" w:hAnsiTheme="majorHAnsi" w:cstheme="majorHAnsi"/>
          <w:bCs/>
          <w:sz w:val="20"/>
          <w:szCs w:val="20"/>
        </w:rPr>
      </w:pPr>
      <w:r w:rsidRPr="00C47D90">
        <w:rPr>
          <w:rFonts w:asciiTheme="majorHAnsi" w:hAnsiTheme="majorHAnsi" w:cstheme="majorHAnsi"/>
          <w:bCs/>
          <w:sz w:val="20"/>
          <w:szCs w:val="20"/>
        </w:rPr>
        <w:t xml:space="preserve">Wetenschappelijke studies naar diverse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-huizen (USA en Europa) laten een gelijkwaardig of verbeterd klinisch en maatschappelijk herstel zien onder de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-patiënten vergeleken met reguliere zorg. Daarbij worden een minimale inzet van medicatie en optimale inzet van psychologisch en sociale interventies gehanteerd, binnen een warme, normaliserende setting. Er zijn bovendien aanwijzingen dat het op de langere termijn leidt tot lager zorggebruik. </w:t>
      </w:r>
    </w:p>
    <w:p w:rsidR="008632F4" w:rsidRPr="00C47D90" w:rsidRDefault="008632F4" w:rsidP="008632F4">
      <w:pPr>
        <w:jc w:val="both"/>
        <w:rPr>
          <w:rFonts w:asciiTheme="majorHAnsi" w:hAnsiTheme="majorHAnsi" w:cstheme="majorHAnsi"/>
          <w:bCs/>
          <w:sz w:val="20"/>
          <w:szCs w:val="20"/>
        </w:rPr>
      </w:pPr>
      <w:r w:rsidRPr="00C47D90">
        <w:rPr>
          <w:rFonts w:asciiTheme="majorHAnsi" w:hAnsiTheme="majorHAnsi" w:cstheme="majorHAnsi"/>
          <w:bCs/>
          <w:sz w:val="20"/>
          <w:szCs w:val="20"/>
        </w:rPr>
        <w:t xml:space="preserve">Met name binnen het klinisch behandelen van acute psychose vormt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 een duidelijke onderscheidende vorm van zorg, die indruist tegen de huidige tijdgeest waarin </w:t>
      </w:r>
      <w:proofErr w:type="spellStart"/>
      <w:r w:rsidRPr="00C47D90">
        <w:rPr>
          <w:rFonts w:asciiTheme="majorHAnsi" w:hAnsiTheme="majorHAnsi" w:cstheme="majorHAnsi"/>
          <w:bCs/>
          <w:sz w:val="20"/>
          <w:szCs w:val="20"/>
        </w:rPr>
        <w:t>ambulantisering</w:t>
      </w:r>
      <w:proofErr w:type="spellEnd"/>
      <w:r w:rsidRPr="00C47D90">
        <w:rPr>
          <w:rFonts w:asciiTheme="majorHAnsi" w:hAnsiTheme="majorHAnsi" w:cstheme="majorHAnsi"/>
          <w:bCs/>
          <w:sz w:val="20"/>
          <w:szCs w:val="20"/>
        </w:rPr>
        <w:t xml:space="preserve"> voorop staat. De </w:t>
      </w:r>
      <w:r w:rsidRPr="00C47D90">
        <w:rPr>
          <w:rFonts w:asciiTheme="majorHAnsi" w:hAnsiTheme="majorHAnsi" w:cstheme="majorHAnsi"/>
          <w:bCs/>
          <w:sz w:val="20"/>
          <w:szCs w:val="20"/>
        </w:rPr>
        <w:lastRenderedPageBreak/>
        <w:t xml:space="preserve">behandelaren, verpleging en andere betrokkenen bij een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-huis geven hun werk met hart en ziel vorm, en zijn ervan overtuigd dat hun klinische zorgaanbod met veel aandacht voor de milieu-therapeutische context van meerwaarde is. Bevindingen in de internationale literatuur geven ook aanleiding tot dit optimisme. Maar hoe stel je zoiets nu wetenschappelijk vast?</w:t>
      </w:r>
    </w:p>
    <w:p w:rsidR="008632F4" w:rsidRPr="00C47D90" w:rsidRDefault="008632F4" w:rsidP="008632F4">
      <w:pPr>
        <w:jc w:val="both"/>
        <w:rPr>
          <w:rFonts w:asciiTheme="majorHAnsi" w:hAnsiTheme="majorHAnsi" w:cstheme="majorHAnsi"/>
          <w:bCs/>
          <w:i/>
          <w:sz w:val="20"/>
          <w:szCs w:val="20"/>
        </w:rPr>
      </w:pPr>
    </w:p>
    <w:p w:rsidR="008632F4" w:rsidRPr="00C47D90" w:rsidRDefault="008632F4" w:rsidP="008632F4">
      <w:pPr>
        <w:jc w:val="both"/>
        <w:rPr>
          <w:rFonts w:asciiTheme="majorHAnsi" w:hAnsiTheme="majorHAnsi" w:cstheme="majorHAnsi"/>
          <w:bCs/>
          <w:sz w:val="20"/>
          <w:szCs w:val="20"/>
        </w:rPr>
      </w:pPr>
      <w:r w:rsidRPr="00C47D90">
        <w:rPr>
          <w:rFonts w:asciiTheme="majorHAnsi" w:hAnsiTheme="majorHAnsi" w:cstheme="majorHAnsi"/>
          <w:bCs/>
          <w:sz w:val="20"/>
          <w:szCs w:val="20"/>
        </w:rPr>
        <w:t xml:space="preserve">In Rotterdam wordt een groot cohortonderzoek opgezet onder de naam </w:t>
      </w:r>
      <w:proofErr w:type="spellStart"/>
      <w:r w:rsidRPr="00C47D90">
        <w:rPr>
          <w:rFonts w:asciiTheme="majorHAnsi" w:hAnsiTheme="majorHAnsi" w:cstheme="majorHAnsi"/>
          <w:bCs/>
          <w:sz w:val="20"/>
          <w:szCs w:val="20"/>
        </w:rPr>
        <w:t>UP’s</w:t>
      </w:r>
      <w:proofErr w:type="spellEnd"/>
      <w:r w:rsidRPr="00C47D90">
        <w:rPr>
          <w:rFonts w:asciiTheme="majorHAnsi" w:hAnsiTheme="majorHAnsi" w:cstheme="majorHAnsi"/>
          <w:bCs/>
          <w:sz w:val="20"/>
          <w:szCs w:val="20"/>
        </w:rPr>
        <w:t xml:space="preserve"> om de verschillende vormen van herstel na psychose in kaart te brengen. </w:t>
      </w:r>
      <w:proofErr w:type="spellStart"/>
      <w:r w:rsidRPr="00C47D90">
        <w:rPr>
          <w:rFonts w:asciiTheme="majorHAnsi" w:hAnsiTheme="majorHAnsi" w:cstheme="majorHAnsi"/>
          <w:bCs/>
          <w:sz w:val="20"/>
          <w:szCs w:val="20"/>
        </w:rPr>
        <w:t>UP’s</w:t>
      </w:r>
      <w:proofErr w:type="spellEnd"/>
      <w:r w:rsidRPr="00C47D90">
        <w:rPr>
          <w:rFonts w:asciiTheme="majorHAnsi" w:hAnsiTheme="majorHAnsi" w:cstheme="majorHAnsi"/>
          <w:bCs/>
          <w:sz w:val="20"/>
          <w:szCs w:val="20"/>
        </w:rPr>
        <w:t xml:space="preserve"> staat voor de </w:t>
      </w:r>
      <w:proofErr w:type="spellStart"/>
      <w:r w:rsidRPr="00C47D90">
        <w:rPr>
          <w:rFonts w:asciiTheme="majorHAnsi" w:hAnsiTheme="majorHAnsi" w:cstheme="majorHAnsi"/>
          <w:bCs/>
          <w:sz w:val="20"/>
          <w:szCs w:val="20"/>
        </w:rPr>
        <w:t>up’s</w:t>
      </w:r>
      <w:proofErr w:type="spellEnd"/>
      <w:r w:rsidRPr="00C47D90">
        <w:rPr>
          <w:rFonts w:asciiTheme="majorHAnsi" w:hAnsiTheme="majorHAnsi" w:cstheme="majorHAnsi"/>
          <w:bCs/>
          <w:sz w:val="20"/>
          <w:szCs w:val="20"/>
        </w:rPr>
        <w:t xml:space="preserve"> en downs die mensen met psychosegevoeligheid kunnen ervaren in hun herstel. </w:t>
      </w:r>
      <w:proofErr w:type="spellStart"/>
      <w:r w:rsidRPr="00C47D90">
        <w:rPr>
          <w:rFonts w:asciiTheme="majorHAnsi" w:hAnsiTheme="majorHAnsi" w:cstheme="majorHAnsi"/>
          <w:bCs/>
          <w:sz w:val="20"/>
          <w:szCs w:val="20"/>
        </w:rPr>
        <w:t>UP’s</w:t>
      </w:r>
      <w:proofErr w:type="spellEnd"/>
      <w:r w:rsidRPr="00C47D90">
        <w:rPr>
          <w:rFonts w:asciiTheme="majorHAnsi" w:hAnsiTheme="majorHAnsi" w:cstheme="majorHAnsi"/>
          <w:bCs/>
          <w:sz w:val="20"/>
          <w:szCs w:val="20"/>
        </w:rPr>
        <w:t xml:space="preserve"> hoopt met meer kennis en inzicht voor deze mensen meer </w:t>
      </w:r>
      <w:proofErr w:type="spellStart"/>
      <w:r w:rsidRPr="00C47D90">
        <w:rPr>
          <w:rFonts w:asciiTheme="majorHAnsi" w:hAnsiTheme="majorHAnsi" w:cstheme="majorHAnsi"/>
          <w:bCs/>
          <w:sz w:val="20"/>
          <w:szCs w:val="20"/>
        </w:rPr>
        <w:t>up’s</w:t>
      </w:r>
      <w:proofErr w:type="spellEnd"/>
      <w:r w:rsidRPr="00C47D90">
        <w:rPr>
          <w:rFonts w:asciiTheme="majorHAnsi" w:hAnsiTheme="majorHAnsi" w:cstheme="majorHAnsi"/>
          <w:bCs/>
          <w:sz w:val="20"/>
          <w:szCs w:val="20"/>
        </w:rPr>
        <w:t xml:space="preserve"> te kunnen faciliteren. Op kwantitatieve wijze wordt het beloop van persoonlijk, maatschappelijk, klinisch en functioneel herstel in kaart gebracht bij 1300 patiënten met een eerste of een chronische psychose. Ook de patiënten met een eerste psychose die in het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-huis behandeld worden, worden geïncludeerd. </w:t>
      </w:r>
    </w:p>
    <w:p w:rsidR="008632F4" w:rsidRPr="00C47D90" w:rsidRDefault="008632F4" w:rsidP="008632F4">
      <w:pPr>
        <w:jc w:val="both"/>
        <w:rPr>
          <w:rFonts w:asciiTheme="majorHAnsi" w:hAnsiTheme="majorHAnsi" w:cstheme="majorHAnsi"/>
          <w:bCs/>
          <w:sz w:val="20"/>
          <w:szCs w:val="20"/>
        </w:rPr>
      </w:pPr>
      <w:r w:rsidRPr="00C47D90">
        <w:rPr>
          <w:rFonts w:asciiTheme="majorHAnsi" w:hAnsiTheme="majorHAnsi" w:cstheme="majorHAnsi"/>
          <w:bCs/>
          <w:sz w:val="20"/>
          <w:szCs w:val="20"/>
        </w:rPr>
        <w:t xml:space="preserve">Binnen dit cohort wordt een kleinere studie vormgegeven, waarin het beloop van herstel onder de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-groep vergeleken wordt met de rest van het </w:t>
      </w:r>
      <w:proofErr w:type="spellStart"/>
      <w:r w:rsidRPr="00C47D90">
        <w:rPr>
          <w:rFonts w:asciiTheme="majorHAnsi" w:hAnsiTheme="majorHAnsi" w:cstheme="majorHAnsi"/>
          <w:bCs/>
          <w:sz w:val="20"/>
          <w:szCs w:val="20"/>
        </w:rPr>
        <w:t>UP’s</w:t>
      </w:r>
      <w:proofErr w:type="spellEnd"/>
      <w:r w:rsidRPr="00C47D90">
        <w:rPr>
          <w:rFonts w:asciiTheme="majorHAnsi" w:hAnsiTheme="majorHAnsi" w:cstheme="majorHAnsi"/>
          <w:bCs/>
          <w:sz w:val="20"/>
          <w:szCs w:val="20"/>
        </w:rPr>
        <w:t xml:space="preserve">-cohort. Dit wordt voorafgegaan door een kwalitatieve systematische review van de literatuur gecombineerd met een beschouwing van de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 principes in vergelijking met de zorgstandaard en actuele ontwikkelingen binnen de vroege psychose zorg gelegd. </w:t>
      </w:r>
    </w:p>
    <w:p w:rsidR="008632F4" w:rsidRPr="00C47D90" w:rsidRDefault="008632F4" w:rsidP="008632F4">
      <w:pPr>
        <w:jc w:val="both"/>
        <w:rPr>
          <w:rFonts w:asciiTheme="majorHAnsi" w:hAnsiTheme="majorHAnsi" w:cstheme="majorHAnsi"/>
          <w:bCs/>
          <w:sz w:val="20"/>
          <w:szCs w:val="20"/>
        </w:rPr>
      </w:pPr>
      <w:r w:rsidRPr="00C47D90">
        <w:rPr>
          <w:rFonts w:asciiTheme="majorHAnsi" w:hAnsiTheme="majorHAnsi" w:cstheme="majorHAnsi"/>
          <w:bCs/>
          <w:sz w:val="20"/>
          <w:szCs w:val="20"/>
        </w:rPr>
        <w:t xml:space="preserve">Op deze wijze wordt getracht vast te stellen óf er een verschil is en hoe gróót dat verschil en op welke aspecten dat verschil zich laat zien. Maar daarmee is nog niet opgehelderd wát precies het verschil maakt. De principes van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 met aandacht voor de aard en de betekenis van psychose en persoonlijk herstel, lenen zich uitstekend voor kwalitatief onderzoek. </w:t>
      </w:r>
    </w:p>
    <w:p w:rsidR="008632F4" w:rsidRPr="00C47D90" w:rsidRDefault="008632F4" w:rsidP="008632F4">
      <w:pPr>
        <w:jc w:val="both"/>
        <w:rPr>
          <w:rFonts w:asciiTheme="majorHAnsi" w:hAnsiTheme="majorHAnsi" w:cstheme="majorHAnsi"/>
          <w:bCs/>
          <w:sz w:val="20"/>
          <w:szCs w:val="20"/>
        </w:rPr>
      </w:pPr>
    </w:p>
    <w:p w:rsidR="008632F4" w:rsidRPr="00C47D90" w:rsidRDefault="008632F4" w:rsidP="008632F4">
      <w:pPr>
        <w:jc w:val="both"/>
        <w:rPr>
          <w:rFonts w:asciiTheme="majorHAnsi" w:hAnsiTheme="majorHAnsi" w:cstheme="majorHAnsi"/>
          <w:bCs/>
          <w:sz w:val="20"/>
          <w:szCs w:val="20"/>
        </w:rPr>
      </w:pPr>
      <w:r w:rsidRPr="00C47D90">
        <w:rPr>
          <w:rFonts w:asciiTheme="majorHAnsi" w:hAnsiTheme="majorHAnsi" w:cstheme="majorHAnsi"/>
          <w:bCs/>
          <w:sz w:val="20"/>
          <w:szCs w:val="20"/>
        </w:rPr>
        <w:lastRenderedPageBreak/>
        <w:t>Dat is dan ook wat wij gaan doen. We gaan een kwalitatieve studie ontwerpen die aansluit bij de kwantitatieve studie die op dit moment vormgegeven wordt, om zo uiteindelijk tot een mixed-</w:t>
      </w:r>
      <w:proofErr w:type="spellStart"/>
      <w:r w:rsidRPr="00C47D90">
        <w:rPr>
          <w:rFonts w:asciiTheme="majorHAnsi" w:hAnsiTheme="majorHAnsi" w:cstheme="majorHAnsi"/>
          <w:bCs/>
          <w:sz w:val="20"/>
          <w:szCs w:val="20"/>
        </w:rPr>
        <w:t>methods</w:t>
      </w:r>
      <w:proofErr w:type="spellEnd"/>
      <w:r w:rsidRPr="00C47D90">
        <w:rPr>
          <w:rFonts w:asciiTheme="majorHAnsi" w:hAnsiTheme="majorHAnsi" w:cstheme="majorHAnsi"/>
          <w:bCs/>
          <w:sz w:val="20"/>
          <w:szCs w:val="20"/>
        </w:rPr>
        <w:t xml:space="preserve"> design te komen. We zijn op zoek naar een antwoord op de vraag of </w:t>
      </w:r>
      <w:proofErr w:type="spellStart"/>
      <w:r w:rsidRPr="00C47D90">
        <w:rPr>
          <w:rFonts w:asciiTheme="majorHAnsi" w:hAnsiTheme="majorHAnsi" w:cstheme="majorHAnsi"/>
          <w:bCs/>
          <w:sz w:val="20"/>
          <w:szCs w:val="20"/>
        </w:rPr>
        <w:t>Soteria</w:t>
      </w:r>
      <w:proofErr w:type="spellEnd"/>
      <w:r w:rsidRPr="00C47D90">
        <w:rPr>
          <w:rFonts w:asciiTheme="majorHAnsi" w:hAnsiTheme="majorHAnsi" w:cstheme="majorHAnsi"/>
          <w:bCs/>
          <w:sz w:val="20"/>
          <w:szCs w:val="20"/>
        </w:rPr>
        <w:t xml:space="preserve"> als behandelvorm meerwaarde heeft en zo ja, waarom en hoe. </w:t>
      </w:r>
    </w:p>
    <w:p w:rsidR="008632F4" w:rsidRPr="00D63414" w:rsidRDefault="008632F4" w:rsidP="008632F4">
      <w:pPr>
        <w:jc w:val="both"/>
        <w:rPr>
          <w:rFonts w:asciiTheme="majorHAnsi" w:hAnsiTheme="majorHAnsi" w:cstheme="majorHAnsi"/>
          <w:b/>
          <w:bCs/>
          <w:sz w:val="20"/>
          <w:szCs w:val="20"/>
        </w:rPr>
      </w:pPr>
      <w:r w:rsidRPr="00D63414">
        <w:rPr>
          <w:rFonts w:asciiTheme="majorHAnsi" w:hAnsiTheme="majorHAnsi" w:cstheme="majorHAnsi"/>
          <w:b/>
          <w:bCs/>
          <w:sz w:val="20"/>
          <w:szCs w:val="20"/>
        </w:rPr>
        <w:t xml:space="preserve">Referenties: </w:t>
      </w:r>
    </w:p>
    <w:p w:rsidR="008632F4" w:rsidRPr="00C47D90" w:rsidRDefault="008632F4" w:rsidP="008632F4">
      <w:pPr>
        <w:jc w:val="both"/>
        <w:rPr>
          <w:rFonts w:asciiTheme="majorHAnsi" w:hAnsiTheme="majorHAnsi" w:cstheme="majorHAnsi"/>
          <w:sz w:val="20"/>
          <w:szCs w:val="20"/>
          <w:lang w:val="en-GB"/>
        </w:rPr>
      </w:pPr>
      <w:proofErr w:type="spellStart"/>
      <w:proofErr w:type="gramStart"/>
      <w:r w:rsidRPr="00C47D90">
        <w:rPr>
          <w:rFonts w:asciiTheme="majorHAnsi" w:hAnsiTheme="majorHAnsi" w:cstheme="majorHAnsi"/>
          <w:sz w:val="20"/>
          <w:szCs w:val="20"/>
        </w:rPr>
        <w:t>Blarikom</w:t>
      </w:r>
      <w:proofErr w:type="spellEnd"/>
      <w:r w:rsidRPr="00C47D90">
        <w:rPr>
          <w:rFonts w:asciiTheme="majorHAnsi" w:hAnsiTheme="majorHAnsi" w:cstheme="majorHAnsi"/>
          <w:sz w:val="20"/>
          <w:szCs w:val="20"/>
        </w:rPr>
        <w:t>  van</w:t>
      </w:r>
      <w:proofErr w:type="gramEnd"/>
      <w:r w:rsidRPr="00C47D90">
        <w:rPr>
          <w:rFonts w:asciiTheme="majorHAnsi" w:hAnsiTheme="majorHAnsi" w:cstheme="majorHAnsi"/>
          <w:sz w:val="20"/>
          <w:szCs w:val="20"/>
        </w:rPr>
        <w:t xml:space="preserve">, J., 2012. </w:t>
      </w:r>
      <w:proofErr w:type="spellStart"/>
      <w:r w:rsidRPr="00C47D90">
        <w:rPr>
          <w:rFonts w:asciiTheme="majorHAnsi" w:hAnsiTheme="majorHAnsi" w:cstheme="majorHAnsi"/>
          <w:sz w:val="20"/>
          <w:szCs w:val="20"/>
        </w:rPr>
        <w:t>Soteria</w:t>
      </w:r>
      <w:proofErr w:type="spellEnd"/>
      <w:r w:rsidRPr="00C47D90">
        <w:rPr>
          <w:rFonts w:asciiTheme="majorHAnsi" w:hAnsiTheme="majorHAnsi" w:cstheme="majorHAnsi"/>
          <w:sz w:val="20"/>
          <w:szCs w:val="20"/>
        </w:rPr>
        <w:t xml:space="preserve">, aan de rand van een psychiatrisch ziekenhuis. </w:t>
      </w:r>
      <w:proofErr w:type="spellStart"/>
      <w:r w:rsidRPr="00C47D90">
        <w:rPr>
          <w:rFonts w:asciiTheme="majorHAnsi" w:hAnsiTheme="majorHAnsi" w:cstheme="majorHAnsi"/>
          <w:sz w:val="20"/>
          <w:szCs w:val="20"/>
          <w:lang w:val="en-GB"/>
        </w:rPr>
        <w:t>Tijdschrift</w:t>
      </w:r>
      <w:proofErr w:type="spellEnd"/>
      <w:r w:rsidRPr="00C47D90">
        <w:rPr>
          <w:rFonts w:asciiTheme="majorHAnsi" w:hAnsiTheme="majorHAnsi" w:cstheme="majorHAnsi"/>
          <w:sz w:val="20"/>
          <w:szCs w:val="20"/>
          <w:lang w:val="en-GB"/>
        </w:rPr>
        <w:t xml:space="preserve"> </w:t>
      </w:r>
      <w:proofErr w:type="spellStart"/>
      <w:r w:rsidRPr="00C47D90">
        <w:rPr>
          <w:rFonts w:asciiTheme="majorHAnsi" w:hAnsiTheme="majorHAnsi" w:cstheme="majorHAnsi"/>
          <w:sz w:val="20"/>
          <w:szCs w:val="20"/>
          <w:lang w:val="en-GB"/>
        </w:rPr>
        <w:t>voor</w:t>
      </w:r>
      <w:proofErr w:type="spellEnd"/>
      <w:r w:rsidRPr="00C47D90">
        <w:rPr>
          <w:rFonts w:asciiTheme="majorHAnsi" w:hAnsiTheme="majorHAnsi" w:cstheme="majorHAnsi"/>
          <w:sz w:val="20"/>
          <w:szCs w:val="20"/>
          <w:lang w:val="en-GB"/>
        </w:rPr>
        <w:t xml:space="preserve"> </w:t>
      </w:r>
      <w:proofErr w:type="spellStart"/>
      <w:r w:rsidRPr="00C47D90">
        <w:rPr>
          <w:rFonts w:asciiTheme="majorHAnsi" w:hAnsiTheme="majorHAnsi" w:cstheme="majorHAnsi"/>
          <w:sz w:val="20"/>
          <w:szCs w:val="20"/>
          <w:lang w:val="en-GB"/>
        </w:rPr>
        <w:t>Rehabilitatie</w:t>
      </w:r>
      <w:proofErr w:type="spellEnd"/>
      <w:r w:rsidRPr="00C47D90">
        <w:rPr>
          <w:rFonts w:asciiTheme="majorHAnsi" w:hAnsiTheme="majorHAnsi" w:cstheme="majorHAnsi"/>
          <w:sz w:val="20"/>
          <w:szCs w:val="20"/>
          <w:lang w:val="en-GB"/>
        </w:rPr>
        <w:t xml:space="preserve"> 4, 4-20.</w:t>
      </w:r>
    </w:p>
    <w:p w:rsidR="008632F4" w:rsidRPr="00C47D90" w:rsidRDefault="008632F4" w:rsidP="008632F4">
      <w:pPr>
        <w:jc w:val="both"/>
        <w:rPr>
          <w:rFonts w:asciiTheme="majorHAnsi" w:hAnsiTheme="majorHAnsi" w:cstheme="majorHAnsi"/>
          <w:sz w:val="20"/>
          <w:szCs w:val="20"/>
          <w:lang w:val="en-US"/>
        </w:rPr>
      </w:pPr>
      <w:proofErr w:type="spellStart"/>
      <w:r w:rsidRPr="00C47D90">
        <w:rPr>
          <w:rFonts w:asciiTheme="majorHAnsi" w:hAnsiTheme="majorHAnsi" w:cstheme="majorHAnsi"/>
          <w:sz w:val="20"/>
          <w:szCs w:val="20"/>
          <w:lang w:val="en-GB"/>
        </w:rPr>
        <w:t>Calton</w:t>
      </w:r>
      <w:proofErr w:type="spellEnd"/>
      <w:r w:rsidRPr="00C47D90">
        <w:rPr>
          <w:rFonts w:asciiTheme="majorHAnsi" w:hAnsiTheme="majorHAnsi" w:cstheme="majorHAnsi"/>
          <w:sz w:val="20"/>
          <w:szCs w:val="20"/>
          <w:lang w:val="en-GB"/>
        </w:rPr>
        <w:t xml:space="preserve">, T, </w:t>
      </w:r>
      <w:proofErr w:type="spellStart"/>
      <w:r w:rsidRPr="00C47D90">
        <w:rPr>
          <w:rFonts w:asciiTheme="majorHAnsi" w:hAnsiTheme="majorHAnsi" w:cstheme="majorHAnsi"/>
          <w:sz w:val="20"/>
          <w:szCs w:val="20"/>
          <w:lang w:val="en-GB"/>
        </w:rPr>
        <w:t>Ferriter</w:t>
      </w:r>
      <w:proofErr w:type="spellEnd"/>
      <w:r w:rsidRPr="00C47D90">
        <w:rPr>
          <w:rFonts w:asciiTheme="majorHAnsi" w:hAnsiTheme="majorHAnsi" w:cstheme="majorHAnsi"/>
          <w:sz w:val="20"/>
          <w:szCs w:val="20"/>
          <w:lang w:val="en-GB"/>
        </w:rPr>
        <w:t xml:space="preserve"> M., </w:t>
      </w:r>
      <w:proofErr w:type="spellStart"/>
      <w:r w:rsidRPr="00C47D90">
        <w:rPr>
          <w:rFonts w:asciiTheme="majorHAnsi" w:hAnsiTheme="majorHAnsi" w:cstheme="majorHAnsi"/>
          <w:sz w:val="20"/>
          <w:szCs w:val="20"/>
          <w:lang w:val="en-GB"/>
        </w:rPr>
        <w:t>Huband</w:t>
      </w:r>
      <w:proofErr w:type="spellEnd"/>
      <w:r w:rsidRPr="00C47D90">
        <w:rPr>
          <w:rFonts w:asciiTheme="majorHAnsi" w:hAnsiTheme="majorHAnsi" w:cstheme="majorHAnsi"/>
          <w:sz w:val="20"/>
          <w:szCs w:val="20"/>
          <w:lang w:val="en-GB"/>
        </w:rPr>
        <w:t xml:space="preserve">, N., </w:t>
      </w:r>
      <w:proofErr w:type="spellStart"/>
      <w:r w:rsidRPr="00C47D90">
        <w:rPr>
          <w:rFonts w:asciiTheme="majorHAnsi" w:hAnsiTheme="majorHAnsi" w:cstheme="majorHAnsi"/>
          <w:sz w:val="20"/>
          <w:szCs w:val="20"/>
          <w:lang w:val="en-GB"/>
        </w:rPr>
        <w:t>Spandler</w:t>
      </w:r>
      <w:proofErr w:type="spellEnd"/>
      <w:r w:rsidRPr="00C47D90">
        <w:rPr>
          <w:rFonts w:asciiTheme="majorHAnsi" w:hAnsiTheme="majorHAnsi" w:cstheme="majorHAnsi"/>
          <w:sz w:val="20"/>
          <w:szCs w:val="20"/>
          <w:lang w:val="en-GB"/>
        </w:rPr>
        <w:t xml:space="preserve">, H., 2008. A systematic review of the </w:t>
      </w:r>
      <w:proofErr w:type="spellStart"/>
      <w:r w:rsidRPr="00C47D90">
        <w:rPr>
          <w:rFonts w:asciiTheme="majorHAnsi" w:hAnsiTheme="majorHAnsi" w:cstheme="majorHAnsi"/>
          <w:sz w:val="20"/>
          <w:szCs w:val="20"/>
          <w:lang w:val="en-GB"/>
        </w:rPr>
        <w:t>Soteria</w:t>
      </w:r>
      <w:proofErr w:type="spellEnd"/>
      <w:r w:rsidRPr="00C47D90">
        <w:rPr>
          <w:rFonts w:asciiTheme="majorHAnsi" w:hAnsiTheme="majorHAnsi" w:cstheme="majorHAnsi"/>
          <w:sz w:val="20"/>
          <w:szCs w:val="20"/>
          <w:lang w:val="en-GB"/>
        </w:rPr>
        <w:t xml:space="preserve"> paradigm for the treatment of people diagnosed with schizophrenia. </w:t>
      </w:r>
      <w:r w:rsidRPr="00C47D90">
        <w:rPr>
          <w:rFonts w:asciiTheme="majorHAnsi" w:hAnsiTheme="majorHAnsi" w:cstheme="majorHAnsi"/>
          <w:sz w:val="20"/>
          <w:szCs w:val="20"/>
          <w:lang w:val="en-US"/>
        </w:rPr>
        <w:t>Schizophrenia Bulletin 34, 181-192.</w:t>
      </w:r>
    </w:p>
    <w:p w:rsidR="008632F4" w:rsidRPr="00C47D90" w:rsidRDefault="008632F4" w:rsidP="008632F4">
      <w:pPr>
        <w:jc w:val="both"/>
        <w:rPr>
          <w:rFonts w:asciiTheme="majorHAnsi" w:hAnsiTheme="majorHAnsi" w:cstheme="majorHAnsi"/>
          <w:sz w:val="20"/>
          <w:szCs w:val="20"/>
          <w:lang w:val="en-GB"/>
        </w:rPr>
      </w:pPr>
      <w:r w:rsidRPr="00C47D90">
        <w:rPr>
          <w:rFonts w:asciiTheme="majorHAnsi" w:hAnsiTheme="majorHAnsi" w:cstheme="majorHAnsi"/>
          <w:sz w:val="20"/>
          <w:szCs w:val="20"/>
          <w:lang w:val="en-GB"/>
        </w:rPr>
        <w:t xml:space="preserve">Lichtenberg, P., 2017.  From the closed ward to </w:t>
      </w:r>
      <w:proofErr w:type="spellStart"/>
      <w:r w:rsidRPr="00C47D90">
        <w:rPr>
          <w:rFonts w:asciiTheme="majorHAnsi" w:hAnsiTheme="majorHAnsi" w:cstheme="majorHAnsi"/>
          <w:sz w:val="20"/>
          <w:szCs w:val="20"/>
          <w:lang w:val="en-GB"/>
        </w:rPr>
        <w:t>Soteria</w:t>
      </w:r>
      <w:proofErr w:type="spellEnd"/>
      <w:r w:rsidRPr="00C47D90">
        <w:rPr>
          <w:rFonts w:asciiTheme="majorHAnsi" w:hAnsiTheme="majorHAnsi" w:cstheme="majorHAnsi"/>
          <w:sz w:val="20"/>
          <w:szCs w:val="20"/>
          <w:lang w:val="en-GB"/>
        </w:rPr>
        <w:t>: a professional and personal journey. Psychosis 9(4), 369-375.</w:t>
      </w:r>
    </w:p>
    <w:p w:rsidR="008632F4" w:rsidRPr="00C47D90" w:rsidRDefault="008632F4" w:rsidP="008632F4">
      <w:pPr>
        <w:jc w:val="both"/>
        <w:rPr>
          <w:rFonts w:asciiTheme="majorHAnsi" w:hAnsiTheme="majorHAnsi" w:cstheme="majorHAnsi"/>
          <w:sz w:val="20"/>
          <w:szCs w:val="20"/>
        </w:rPr>
      </w:pPr>
      <w:r w:rsidRPr="00C47D90">
        <w:rPr>
          <w:rFonts w:asciiTheme="majorHAnsi" w:hAnsiTheme="majorHAnsi" w:cstheme="majorHAnsi"/>
          <w:sz w:val="20"/>
          <w:szCs w:val="20"/>
          <w:lang w:val="en-GB"/>
        </w:rPr>
        <w:t xml:space="preserve">UP’s. A longitudinal cohort study into determinants of recovery in psychotic disorder patients. </w:t>
      </w:r>
      <w:r w:rsidRPr="00C47D90">
        <w:rPr>
          <w:rFonts w:asciiTheme="majorHAnsi" w:hAnsiTheme="majorHAnsi" w:cstheme="majorHAnsi"/>
          <w:sz w:val="20"/>
          <w:szCs w:val="20"/>
        </w:rPr>
        <w:t>Erasmus Medisch Centrum Rotterdam, 2018. </w:t>
      </w:r>
    </w:p>
    <w:p w:rsidR="008632F4" w:rsidRPr="00C47D90" w:rsidRDefault="008632F4" w:rsidP="008632F4">
      <w:pPr>
        <w:jc w:val="both"/>
        <w:rPr>
          <w:rFonts w:asciiTheme="majorHAnsi" w:hAnsiTheme="majorHAnsi" w:cstheme="majorHAnsi"/>
          <w:sz w:val="20"/>
          <w:szCs w:val="20"/>
        </w:rPr>
      </w:pPr>
    </w:p>
    <w:p w:rsidR="008632F4" w:rsidRPr="00C47D90" w:rsidRDefault="008632F4" w:rsidP="008632F4">
      <w:pPr>
        <w:jc w:val="both"/>
        <w:rPr>
          <w:rFonts w:asciiTheme="majorHAnsi" w:hAnsiTheme="majorHAnsi" w:cstheme="majorHAnsi"/>
          <w:sz w:val="20"/>
          <w:szCs w:val="20"/>
        </w:rPr>
      </w:pPr>
      <w:r w:rsidRPr="00C47D90">
        <w:rPr>
          <w:rFonts w:asciiTheme="majorHAnsi" w:hAnsiTheme="majorHAnsi" w:cstheme="majorHAnsi"/>
          <w:sz w:val="20"/>
          <w:szCs w:val="20"/>
        </w:rPr>
        <w:t xml:space="preserve">Achtergrondinformatie: de therapeutische principes van </w:t>
      </w:r>
      <w:proofErr w:type="spellStart"/>
      <w:r w:rsidRPr="00C47D90">
        <w:rPr>
          <w:rFonts w:asciiTheme="majorHAnsi" w:hAnsiTheme="majorHAnsi" w:cstheme="majorHAnsi"/>
          <w:sz w:val="20"/>
          <w:szCs w:val="20"/>
        </w:rPr>
        <w:t>Soteria</w:t>
      </w:r>
      <w:proofErr w:type="spellEnd"/>
    </w:p>
    <w:p w:rsidR="008632F4" w:rsidRPr="00C47D90" w:rsidRDefault="008632F4" w:rsidP="008632F4">
      <w:pPr>
        <w:jc w:val="both"/>
        <w:rPr>
          <w:rFonts w:asciiTheme="majorHAnsi" w:hAnsiTheme="majorHAnsi" w:cstheme="majorHAnsi"/>
          <w:sz w:val="20"/>
          <w:szCs w:val="20"/>
        </w:rPr>
      </w:pPr>
      <w:r w:rsidRPr="00C47D90">
        <w:rPr>
          <w:rFonts w:asciiTheme="majorHAnsi" w:hAnsiTheme="majorHAnsi" w:cstheme="majorHAnsi"/>
          <w:sz w:val="20"/>
          <w:szCs w:val="20"/>
        </w:rPr>
        <w:t xml:space="preserve">1. Menselijke en psychotherapeutische ondersteuning in een zo normaal mogelijke setting – klein, ontspannen, harmonieus en prikkelarm. In een woonhuis dat ruimte biedt aan maximaal 10 vroege psychose patiënten met een opname indicatie, worden de dagen met elkaar doorgebracht volgens een vast ritme van gezamenlijke maaltijden, een gedeelde verantwoordelijkheid voor het huishouden en gezamenlijke (verpleging en patiënten) deelname aan een programma. Er is veel aandacht voor het therapeutisch klimaat, lotgenotencontact, het terugdringen van (zelf)stigma, en het uitdragen van positieve verwachtingen ten opzichte van herstel, zowel naar de patiënt als zijn systeem. Er heerst een niet-oordelende </w:t>
      </w:r>
      <w:r w:rsidRPr="00C47D90">
        <w:rPr>
          <w:rFonts w:asciiTheme="majorHAnsi" w:hAnsiTheme="majorHAnsi" w:cstheme="majorHAnsi"/>
          <w:sz w:val="20"/>
          <w:szCs w:val="20"/>
        </w:rPr>
        <w:lastRenderedPageBreak/>
        <w:t>houding ten opzichte van psychose, met aandacht voor de persoonlijke relevantie van de psychotische ervaringen, ter bevordering van het persoonlijk herstel.</w:t>
      </w:r>
    </w:p>
    <w:p w:rsidR="008632F4" w:rsidRPr="00C47D90" w:rsidRDefault="008632F4" w:rsidP="008632F4">
      <w:pPr>
        <w:jc w:val="both"/>
        <w:rPr>
          <w:rFonts w:asciiTheme="majorHAnsi" w:hAnsiTheme="majorHAnsi" w:cstheme="majorHAnsi"/>
          <w:sz w:val="20"/>
          <w:szCs w:val="20"/>
        </w:rPr>
      </w:pPr>
      <w:r w:rsidRPr="00C47D90">
        <w:rPr>
          <w:rFonts w:asciiTheme="majorHAnsi" w:hAnsiTheme="majorHAnsi" w:cstheme="majorHAnsi"/>
          <w:sz w:val="20"/>
          <w:szCs w:val="20"/>
        </w:rPr>
        <w:t xml:space="preserve">2. Stabiele en steunende band met een select aantal personen tijdens de psychose, van de acute fase tot aan rehabilitatie. Om in staat te zijn een band op te bouwen met patiënten en hun systeem wordt met een klein team gewerkt, met een hoge patiënt-hulpverlener-ratio. De inzet van 12-uurs diensten maakt dat gedurende de hele dag persoonlijke nabijheid kan worden geboden in de acute fase. </w:t>
      </w:r>
    </w:p>
    <w:p w:rsidR="008632F4" w:rsidRPr="00C47D90" w:rsidRDefault="008632F4" w:rsidP="008632F4">
      <w:pPr>
        <w:jc w:val="both"/>
        <w:rPr>
          <w:rFonts w:asciiTheme="majorHAnsi" w:hAnsiTheme="majorHAnsi" w:cstheme="majorHAnsi"/>
          <w:sz w:val="20"/>
          <w:szCs w:val="20"/>
        </w:rPr>
      </w:pPr>
      <w:r w:rsidRPr="00C47D90">
        <w:rPr>
          <w:rFonts w:asciiTheme="majorHAnsi" w:hAnsiTheme="majorHAnsi" w:cstheme="majorHAnsi"/>
          <w:sz w:val="20"/>
          <w:szCs w:val="20"/>
        </w:rPr>
        <w:t xml:space="preserve">3. Continue nauwe samenwerking met naasten. Dit komt op verschillende manieren tot uiting, met name door het systeem actief te betrekken in de behandeling; familie wordt de mogelijkheid geboden om in crisissituaties gezamenlijk zorg te dragen voor de 1-op-1 begeleiding, of indien gewenst korte periode in het huis te verblijven met hun naaste. Systeemgesprekken worden zo nodig ingezet. Daarnaast zijn er gezamenlijke behandelplanbesprekingen, waarin de patiënt, zijn systeem en de ambulante hulpverlening van begin af aan worden betrokken en de doelen van de patiënt leidend zijn. Ten slotte zijn er familiebijeenkomsten met aandacht voor draaglast en lotgenotencontact. </w:t>
      </w:r>
    </w:p>
    <w:p w:rsidR="008632F4" w:rsidRPr="00C47D90" w:rsidRDefault="008632F4" w:rsidP="008632F4">
      <w:pPr>
        <w:jc w:val="both"/>
        <w:rPr>
          <w:rFonts w:asciiTheme="majorHAnsi" w:hAnsiTheme="majorHAnsi" w:cstheme="majorHAnsi"/>
          <w:sz w:val="20"/>
          <w:szCs w:val="20"/>
        </w:rPr>
      </w:pPr>
      <w:r w:rsidRPr="00C47D90">
        <w:rPr>
          <w:rFonts w:asciiTheme="majorHAnsi" w:hAnsiTheme="majorHAnsi" w:cstheme="majorHAnsi"/>
          <w:sz w:val="20"/>
          <w:szCs w:val="20"/>
        </w:rPr>
        <w:t xml:space="preserve">4. Heldere, eenduidige informatie over psychosegevoeligheid, prognose en behandeling voor patiënten, naasten en collega’s, waarbij een optimistische visie ten opzichte van herstel wordt uitgedragen. </w:t>
      </w:r>
      <w:proofErr w:type="spellStart"/>
      <w:r w:rsidRPr="00C47D90">
        <w:rPr>
          <w:rFonts w:asciiTheme="majorHAnsi" w:hAnsiTheme="majorHAnsi" w:cstheme="majorHAnsi"/>
          <w:sz w:val="20"/>
          <w:szCs w:val="20"/>
        </w:rPr>
        <w:t>Psychoeducatie</w:t>
      </w:r>
      <w:proofErr w:type="spellEnd"/>
      <w:r w:rsidRPr="00C47D90">
        <w:rPr>
          <w:rFonts w:asciiTheme="majorHAnsi" w:hAnsiTheme="majorHAnsi" w:cstheme="majorHAnsi"/>
          <w:sz w:val="20"/>
          <w:szCs w:val="20"/>
        </w:rPr>
        <w:t xml:space="preserve"> wordt ingevlochten in groepsgesprekken voor zowel patiënten als naastbetrokkenen. Hierin staat het uitwisselen van ervaringen met psychose in het dagelijks leven centraal, waarbij nadruk wordt gelegd op het bestrijden van (zelf-)stigma en de inbedding van psychose in het eigen levensverhaal. Naast groepsgesprekken worden de dagen gevuld met activiteiten die worden georganiseerd buiten de kliniek, in een normaliserende context: in samenwerking met de lokale sportschool, kunstenaar of muzikant.</w:t>
      </w:r>
    </w:p>
    <w:p w:rsidR="008632F4" w:rsidRPr="00C47D90" w:rsidRDefault="008632F4" w:rsidP="008632F4">
      <w:pPr>
        <w:jc w:val="both"/>
        <w:rPr>
          <w:rFonts w:asciiTheme="majorHAnsi" w:hAnsiTheme="majorHAnsi" w:cstheme="majorHAnsi"/>
          <w:sz w:val="20"/>
          <w:szCs w:val="20"/>
        </w:rPr>
      </w:pPr>
      <w:r w:rsidRPr="00C47D90">
        <w:rPr>
          <w:rFonts w:asciiTheme="majorHAnsi" w:hAnsiTheme="majorHAnsi" w:cstheme="majorHAnsi"/>
          <w:sz w:val="20"/>
          <w:szCs w:val="20"/>
        </w:rPr>
        <w:lastRenderedPageBreak/>
        <w:t xml:space="preserve">5. Minimaal gebruik van antipsychotica. Indien antipsychotica wordt gebruikt dan in zo laag mogelijke dosering, conform richtlijn, waarbij nadrukkelijk wordt uitgedragen dat farmacotherapie als een ondersteunende in plaats van primaire interventie wordt beschouwd. Richtlijn gebaseerde psychotherapeutische interventies als cognitieve gedragstherapie bij psychose (van der Gaag et al, 2014) en traumabehandeling (van den Berg et al, 2013) zijn voor alle patiënten beschikbaar, alsook inbedding in het narratief (Richtlijn). </w:t>
      </w:r>
    </w:p>
    <w:p w:rsidR="008632F4" w:rsidRPr="00C47D90" w:rsidRDefault="008632F4" w:rsidP="008632F4">
      <w:pPr>
        <w:jc w:val="both"/>
        <w:rPr>
          <w:rFonts w:asciiTheme="majorHAnsi" w:hAnsiTheme="majorHAnsi" w:cstheme="majorHAnsi"/>
          <w:sz w:val="20"/>
          <w:szCs w:val="20"/>
        </w:rPr>
      </w:pPr>
      <w:r w:rsidRPr="00C47D90">
        <w:rPr>
          <w:rFonts w:asciiTheme="majorHAnsi" w:hAnsiTheme="majorHAnsi" w:cstheme="majorHAnsi"/>
          <w:sz w:val="20"/>
          <w:szCs w:val="20"/>
        </w:rPr>
        <w:t>6. Een soepele overgang in de fase van ontslag. Vanaf begin van de opname nadenken over systematische nazorg en terugvalpreventie, gebaseerd op gezamenlijke inspanning van patiënt, familie en hulpverleners bij het herkennen van voortekenen en situaties/stressoren die coping te boven gaan. Er wordt reeds tijdens de opname gestart met het werken aan maatschappelijke doelen als het hervatten van studie of werk. Het gezamenlijke programma sluipt daarbij langzaam uit, het ambulante team neemt een steeds grotere positie in.</w:t>
      </w:r>
    </w:p>
    <w:p w:rsidR="00A96E2C" w:rsidRPr="00055B2F" w:rsidRDefault="00055B2F" w:rsidP="00A65A69">
      <w:pPr>
        <w:jc w:val="both"/>
        <w:rPr>
          <w:sz w:val="28"/>
        </w:rPr>
      </w:pPr>
      <w:r w:rsidRPr="00C47D90">
        <w:rPr>
          <w:rFonts w:asciiTheme="majorHAnsi" w:hAnsiTheme="majorHAnsi" w:cstheme="majorHAnsi"/>
          <w:sz w:val="20"/>
          <w:szCs w:val="20"/>
        </w:rPr>
        <w:br w:type="column"/>
      </w:r>
      <w:r w:rsidRPr="00055B2F">
        <w:rPr>
          <w:sz w:val="28"/>
        </w:rPr>
        <w:lastRenderedPageBreak/>
        <w:t>BIJLAGE E: Algemeen studiemateriaal</w:t>
      </w:r>
    </w:p>
    <w:p w:rsidR="00055B2F" w:rsidRDefault="00055B2F" w:rsidP="00A65A69">
      <w:pPr>
        <w:jc w:val="both"/>
      </w:pPr>
    </w:p>
    <w:p w:rsidR="00055B2F" w:rsidRDefault="00055B2F" w:rsidP="00A65A69">
      <w:pPr>
        <w:jc w:val="both"/>
      </w:pPr>
      <w:r>
        <w:t xml:space="preserve">Tijdens de cursus </w:t>
      </w:r>
      <w:r w:rsidR="00A65A69">
        <w:t>ontvangt u een boek over wetenschappelijke methoden en statistiek</w:t>
      </w:r>
      <w:r>
        <w:t xml:space="preserve">. Er zijn ook meerdere relevante boeken beschikbaar aanwezig ter inzage. Tijdens de cursus wordt studiemateriaal uitgewisseld via </w:t>
      </w:r>
      <w:proofErr w:type="spellStart"/>
      <w:r>
        <w:t>dropbox</w:t>
      </w:r>
      <w:proofErr w:type="spellEnd"/>
      <w:r>
        <w:t xml:space="preserve">. </w:t>
      </w:r>
    </w:p>
    <w:p w:rsidR="00055B2F" w:rsidRDefault="00055B2F" w:rsidP="00A65A69">
      <w:pPr>
        <w:jc w:val="both"/>
      </w:pPr>
    </w:p>
    <w:sectPr w:rsidR="00055B2F" w:rsidSect="006A0CB5">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92E" w:rsidRDefault="00D1192E" w:rsidP="006845DD">
      <w:pPr>
        <w:spacing w:after="0" w:line="240" w:lineRule="auto"/>
      </w:pPr>
      <w:r>
        <w:separator/>
      </w:r>
    </w:p>
  </w:endnote>
  <w:endnote w:type="continuationSeparator" w:id="0">
    <w:p w:rsidR="00D1192E" w:rsidRDefault="00D1192E" w:rsidP="0068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424731"/>
      <w:docPartObj>
        <w:docPartGallery w:val="Page Numbers (Bottom of Page)"/>
        <w:docPartUnique/>
      </w:docPartObj>
    </w:sdtPr>
    <w:sdtEndPr/>
    <w:sdtContent>
      <w:p w:rsidR="006845DD" w:rsidRDefault="006845DD">
        <w:pPr>
          <w:pStyle w:val="Footer"/>
          <w:jc w:val="center"/>
        </w:pPr>
        <w:r>
          <w:fldChar w:fldCharType="begin"/>
        </w:r>
        <w:r>
          <w:instrText>PAGE   \* MERGEFORMAT</w:instrText>
        </w:r>
        <w:r>
          <w:fldChar w:fldCharType="separate"/>
        </w:r>
        <w:r>
          <w:t>2</w:t>
        </w:r>
        <w:r>
          <w:fldChar w:fldCharType="end"/>
        </w:r>
      </w:p>
    </w:sdtContent>
  </w:sdt>
  <w:p w:rsidR="006845DD" w:rsidRDefault="0068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92E" w:rsidRDefault="00D1192E" w:rsidP="006845DD">
      <w:pPr>
        <w:spacing w:after="0" w:line="240" w:lineRule="auto"/>
      </w:pPr>
      <w:r>
        <w:separator/>
      </w:r>
    </w:p>
  </w:footnote>
  <w:footnote w:type="continuationSeparator" w:id="0">
    <w:p w:rsidR="00D1192E" w:rsidRDefault="00D1192E" w:rsidP="00684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F4A03"/>
    <w:multiLevelType w:val="hybridMultilevel"/>
    <w:tmpl w:val="43FCAC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2C"/>
    <w:rsid w:val="00055B2F"/>
    <w:rsid w:val="000C4126"/>
    <w:rsid w:val="00104960"/>
    <w:rsid w:val="002D40A9"/>
    <w:rsid w:val="002E5CD2"/>
    <w:rsid w:val="003B31E8"/>
    <w:rsid w:val="003F20D4"/>
    <w:rsid w:val="004972A4"/>
    <w:rsid w:val="005B4261"/>
    <w:rsid w:val="00651E0C"/>
    <w:rsid w:val="006845DD"/>
    <w:rsid w:val="006A0CB5"/>
    <w:rsid w:val="008632F4"/>
    <w:rsid w:val="00866A15"/>
    <w:rsid w:val="0087464B"/>
    <w:rsid w:val="00892F61"/>
    <w:rsid w:val="009868B7"/>
    <w:rsid w:val="00A65A69"/>
    <w:rsid w:val="00A96E2C"/>
    <w:rsid w:val="00B65514"/>
    <w:rsid w:val="00C47D90"/>
    <w:rsid w:val="00CA7259"/>
    <w:rsid w:val="00CF03F4"/>
    <w:rsid w:val="00D1192E"/>
    <w:rsid w:val="00D63414"/>
    <w:rsid w:val="00D668DF"/>
    <w:rsid w:val="00EE0782"/>
    <w:rsid w:val="00F442DE"/>
    <w:rsid w:val="00F53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FB68"/>
  <w15:chartTrackingRefBased/>
  <w15:docId w15:val="{F9129A49-7AFF-41EC-94D2-6BB5846C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5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45DD"/>
  </w:style>
  <w:style w:type="paragraph" w:styleId="Footer">
    <w:name w:val="footer"/>
    <w:basedOn w:val="Normal"/>
    <w:link w:val="FooterChar"/>
    <w:uiPriority w:val="99"/>
    <w:unhideWhenUsed/>
    <w:rsid w:val="006845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45DD"/>
  </w:style>
  <w:style w:type="paragraph" w:customStyle="1" w:styleId="Default">
    <w:name w:val="Default"/>
    <w:rsid w:val="001049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4960"/>
    <w:pPr>
      <w:spacing w:after="200" w:line="276" w:lineRule="auto"/>
      <w:ind w:left="720"/>
      <w:contextualSpacing/>
    </w:pPr>
  </w:style>
  <w:style w:type="character" w:styleId="Hyperlink">
    <w:name w:val="Hyperlink"/>
    <w:basedOn w:val="DefaultParagraphFont"/>
    <w:uiPriority w:val="99"/>
    <w:unhideWhenUsed/>
    <w:rsid w:val="00C47D90"/>
    <w:rPr>
      <w:color w:val="0563C1" w:themeColor="hyperlink"/>
      <w:u w:val="single"/>
    </w:rPr>
  </w:style>
  <w:style w:type="character" w:styleId="UnresolvedMention">
    <w:name w:val="Unresolved Mention"/>
    <w:basedOn w:val="DefaultParagraphFont"/>
    <w:uiPriority w:val="99"/>
    <w:semiHidden/>
    <w:unhideWhenUsed/>
    <w:rsid w:val="00C47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27155451" TargetMode="External"/><Relationship Id="rId4" Type="http://schemas.openxmlformats.org/officeDocument/2006/relationships/settings" Target="settings.xml"/><Relationship Id="rId9" Type="http://schemas.openxmlformats.org/officeDocument/2006/relationships/hyperlink" Target="https://www.ncbi.nlm.nih.gov/pubmed/2888835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57B9-5F1F-BE47-A67B-9251D533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5872</Words>
  <Characters>33473</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Ruissen</dc:creator>
  <cp:keywords/>
  <dc:description/>
  <cp:lastModifiedBy>Janneke Zinkstok</cp:lastModifiedBy>
  <cp:revision>4</cp:revision>
  <dcterms:created xsi:type="dcterms:W3CDTF">2019-09-07T18:02:00Z</dcterms:created>
  <dcterms:modified xsi:type="dcterms:W3CDTF">2019-09-08T07:59:00Z</dcterms:modified>
</cp:coreProperties>
</file>